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A5" w:rsidRDefault="000F7BA5" w:rsidP="000F7BA5">
      <w:pPr>
        <w:jc w:val="center"/>
        <w:rPr>
          <w:b/>
          <w:sz w:val="32"/>
          <w:szCs w:val="32"/>
          <w:lang w:eastAsia="zh-HK"/>
        </w:rPr>
      </w:pPr>
      <w:r>
        <w:rPr>
          <w:rFonts w:hint="eastAsia"/>
          <w:b/>
          <w:sz w:val="32"/>
          <w:szCs w:val="32"/>
          <w:lang w:eastAsia="zh-HK"/>
        </w:rPr>
        <w:t>製備一氧化氮及研究其性質（微</w:t>
      </w:r>
      <w:r w:rsidR="00B4257D">
        <w:rPr>
          <w:rFonts w:hint="eastAsia"/>
          <w:b/>
          <w:sz w:val="32"/>
          <w:szCs w:val="32"/>
        </w:rPr>
        <w:t>型</w:t>
      </w:r>
      <w:r>
        <w:rPr>
          <w:rFonts w:hint="eastAsia"/>
          <w:b/>
          <w:sz w:val="32"/>
          <w:szCs w:val="32"/>
          <w:lang w:eastAsia="zh-HK"/>
        </w:rPr>
        <w:t>實驗）</w:t>
      </w:r>
    </w:p>
    <w:p w:rsidR="000F7BA5" w:rsidRDefault="000F7BA5" w:rsidP="000F7BA5">
      <w:pPr>
        <w:jc w:val="center"/>
        <w:rPr>
          <w:b/>
          <w:sz w:val="32"/>
          <w:szCs w:val="32"/>
          <w:u w:val="single"/>
          <w:lang w:eastAsia="zh-HK"/>
        </w:rPr>
      </w:pPr>
      <w:r w:rsidRPr="000F7BA5">
        <w:rPr>
          <w:rFonts w:hint="eastAsia"/>
          <w:b/>
          <w:sz w:val="32"/>
          <w:szCs w:val="32"/>
          <w:u w:val="single"/>
          <w:lang w:eastAsia="zh-HK"/>
        </w:rPr>
        <w:t>學生版本</w:t>
      </w:r>
    </w:p>
    <w:p w:rsidR="000F7BA5" w:rsidRDefault="000F7BA5" w:rsidP="000F7BA5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學習目標</w:t>
      </w:r>
    </w:p>
    <w:p w:rsidR="000F7BA5" w:rsidRDefault="000F7BA5" w:rsidP="000F7BA5">
      <w:pPr>
        <w:pStyle w:val="ListParagraph"/>
        <w:numPr>
          <w:ilvl w:val="0"/>
          <w:numId w:val="2"/>
        </w:numPr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從亞硝酸鈉</w:t>
      </w:r>
      <w:r w:rsidR="00112BF7">
        <w:rPr>
          <w:rFonts w:hint="eastAsia"/>
          <w:sz w:val="22"/>
          <w:lang w:eastAsia="zh-HK"/>
        </w:rPr>
        <w:t>與酸化硫酸鐵</w:t>
      </w:r>
      <w:r w:rsidR="00112BF7">
        <w:rPr>
          <w:rFonts w:hint="eastAsia"/>
          <w:sz w:val="22"/>
          <w:lang w:eastAsia="zh-HK"/>
        </w:rPr>
        <w:t>(II)</w:t>
      </w:r>
      <w:r w:rsidR="00112BF7">
        <w:rPr>
          <w:rFonts w:hint="eastAsia"/>
          <w:sz w:val="22"/>
          <w:lang w:eastAsia="zh-HK"/>
        </w:rPr>
        <w:t>溶液的反應製備一氧化氮。</w:t>
      </w:r>
    </w:p>
    <w:p w:rsidR="00112BF7" w:rsidRDefault="00112BF7" w:rsidP="00112BF7">
      <w:pPr>
        <w:pStyle w:val="ListParagraph"/>
        <w:numPr>
          <w:ilvl w:val="0"/>
          <w:numId w:val="2"/>
        </w:numPr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從</w:t>
      </w:r>
      <w:r w:rsidR="00C21926">
        <w:rPr>
          <w:rFonts w:hint="eastAsia"/>
          <w:sz w:val="22"/>
        </w:rPr>
        <w:t>一氧化氮</w:t>
      </w:r>
      <w:r>
        <w:rPr>
          <w:rFonts w:hint="eastAsia"/>
          <w:sz w:val="22"/>
          <w:lang w:eastAsia="zh-HK"/>
        </w:rPr>
        <w:t>與下列化學藥品的反應</w:t>
      </w:r>
      <w:r>
        <w:rPr>
          <w:rFonts w:hint="eastAsia"/>
          <w:sz w:val="22"/>
        </w:rPr>
        <w:t>，</w:t>
      </w:r>
      <w:r>
        <w:rPr>
          <w:rFonts w:hint="eastAsia"/>
          <w:sz w:val="22"/>
          <w:lang w:eastAsia="zh-HK"/>
        </w:rPr>
        <w:t>研究一氧化氮的氧化及還原性質：</w:t>
      </w:r>
    </w:p>
    <w:p w:rsidR="00112BF7" w:rsidRDefault="00112BF7" w:rsidP="00112BF7">
      <w:pPr>
        <w:pStyle w:val="ListParagraph"/>
        <w:numPr>
          <w:ilvl w:val="0"/>
          <w:numId w:val="4"/>
        </w:numPr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酸化高錳酸鉀溶液</w:t>
      </w:r>
    </w:p>
    <w:p w:rsidR="00112BF7" w:rsidRDefault="00112BF7" w:rsidP="00112BF7">
      <w:pPr>
        <w:pStyle w:val="ListParagraph"/>
        <w:numPr>
          <w:ilvl w:val="0"/>
          <w:numId w:val="4"/>
        </w:numPr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溴水</w:t>
      </w:r>
    </w:p>
    <w:p w:rsidR="00112BF7" w:rsidRDefault="00112BF7" w:rsidP="00112BF7">
      <w:pPr>
        <w:pStyle w:val="ListParagraph"/>
        <w:numPr>
          <w:ilvl w:val="0"/>
          <w:numId w:val="4"/>
        </w:numPr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酸化硫酸鐵</w:t>
      </w:r>
      <w:r>
        <w:rPr>
          <w:rFonts w:hint="eastAsia"/>
          <w:sz w:val="22"/>
          <w:lang w:eastAsia="zh-HK"/>
        </w:rPr>
        <w:t>(II)</w:t>
      </w:r>
      <w:r>
        <w:rPr>
          <w:rFonts w:hint="eastAsia"/>
          <w:sz w:val="22"/>
          <w:lang w:eastAsia="zh-HK"/>
        </w:rPr>
        <w:t>溶液</w:t>
      </w:r>
    </w:p>
    <w:p w:rsidR="00112BF7" w:rsidRDefault="00112BF7" w:rsidP="00112BF7">
      <w:pPr>
        <w:pStyle w:val="ListParagraph"/>
        <w:numPr>
          <w:ilvl w:val="0"/>
          <w:numId w:val="4"/>
        </w:numPr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空氣（氧氣）</w:t>
      </w:r>
    </w:p>
    <w:p w:rsidR="00112BF7" w:rsidRDefault="00112BF7" w:rsidP="00112BF7">
      <w:pPr>
        <w:rPr>
          <w:sz w:val="22"/>
          <w:lang w:eastAsia="zh-HK"/>
        </w:rPr>
      </w:pPr>
    </w:p>
    <w:p w:rsidR="00112BF7" w:rsidRDefault="00AF73CC" w:rsidP="00112BF7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背景資料</w:t>
      </w:r>
    </w:p>
    <w:p w:rsidR="00AF73CC" w:rsidRDefault="00AF73CC" w:rsidP="00AF73CC">
      <w:pPr>
        <w:pStyle w:val="ListParagraph"/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一氧化氮（</w:t>
      </w:r>
      <w:r>
        <w:rPr>
          <w:rFonts w:hint="eastAsia"/>
          <w:sz w:val="22"/>
          <w:lang w:eastAsia="zh-HK"/>
        </w:rPr>
        <w:t>NO</w:t>
      </w:r>
      <w:r>
        <w:rPr>
          <w:rFonts w:hint="eastAsia"/>
          <w:sz w:val="22"/>
          <w:lang w:eastAsia="zh-HK"/>
        </w:rPr>
        <w:t>）是一種</w:t>
      </w:r>
      <w:r w:rsidR="00541E6D">
        <w:rPr>
          <w:rFonts w:hint="eastAsia"/>
          <w:sz w:val="22"/>
          <w:lang w:eastAsia="zh-HK"/>
        </w:rPr>
        <w:t>無色氣體。從亞硝酸鈉與酸化硫酸鐵</w:t>
      </w:r>
      <w:r w:rsidR="00541E6D">
        <w:rPr>
          <w:rFonts w:hint="eastAsia"/>
          <w:sz w:val="22"/>
          <w:lang w:eastAsia="zh-HK"/>
        </w:rPr>
        <w:t>(II)</w:t>
      </w:r>
      <w:r w:rsidR="00541E6D">
        <w:rPr>
          <w:rFonts w:hint="eastAsia"/>
          <w:sz w:val="22"/>
          <w:lang w:eastAsia="zh-HK"/>
        </w:rPr>
        <w:t>溶液的反應能夠製備一氧化氮氣體，該反應的化學方程式如下：</w:t>
      </w:r>
    </w:p>
    <w:p w:rsidR="00215281" w:rsidRDefault="00215281" w:rsidP="00215281">
      <w:pPr>
        <w:pStyle w:val="ListParagraph"/>
        <w:ind w:leftChars="0"/>
        <w:rPr>
          <w:rFonts w:ascii="PMingLiU" w:eastAsia="PMingLiU" w:hAnsi="PMingLiU" w:cs="PMingLiU"/>
          <w:color w:val="000000"/>
          <w:sz w:val="21"/>
          <w:szCs w:val="21"/>
          <w:shd w:val="clear" w:color="auto" w:fill="FFFFFF"/>
          <w:lang w:eastAsia="zh-HK"/>
        </w:rPr>
      </w:pPr>
      <w:r w:rsidRPr="00060140">
        <w:rPr>
          <w:rFonts w:ascii="Arial" w:hAnsi="Arial" w:cs="Arial"/>
        </w:rPr>
        <w:object w:dxaOrig="9578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4pt;height:19.7pt" o:ole="">
            <v:imagedata r:id="rId6" o:title=""/>
          </v:shape>
          <o:OLEObject Type="Embed" ProgID="ChemDraw.Document.6.0" ShapeID="_x0000_i1025" DrawAspect="Content" ObjectID="_1563261659" r:id="rId7"/>
        </w:object>
      </w:r>
      <w:r>
        <w:rPr>
          <w:rFonts w:ascii="Arial" w:hAnsi="Arial" w:cs="Arial" w:hint="eastAsia"/>
          <w:sz w:val="22"/>
          <w:lang w:eastAsia="zh-HK"/>
        </w:rPr>
        <w:t>一氧化氮是一種非常活潑的氣體，它會與空氣</w:t>
      </w:r>
      <w:r w:rsidR="00C21926">
        <w:rPr>
          <w:rFonts w:ascii="PMingLiU" w:eastAsia="PMingLiU" w:hAnsi="PMingLiU" w:cs="PMingLiU" w:hint="eastAsia"/>
          <w:color w:val="000000"/>
          <w:sz w:val="21"/>
          <w:szCs w:val="21"/>
          <w:shd w:val="clear" w:color="auto" w:fill="FFFFFF"/>
        </w:rPr>
        <w:t>迅</w:t>
      </w:r>
      <w:r>
        <w:rPr>
          <w:rFonts w:ascii="PMingLiU" w:eastAsia="PMingLiU" w:hAnsi="PMingLiU" w:cs="PMingLiU" w:hint="eastAsia"/>
          <w:color w:val="000000"/>
          <w:sz w:val="21"/>
          <w:szCs w:val="21"/>
          <w:shd w:val="clear" w:color="auto" w:fill="FFFFFF"/>
          <w:lang w:eastAsia="zh-HK"/>
        </w:rPr>
        <w:t>速反應</w:t>
      </w:r>
      <w:r w:rsidR="00C21926">
        <w:rPr>
          <w:rFonts w:ascii="PMingLiU" w:eastAsia="PMingLiU" w:hAnsi="PMingLiU" w:cs="PMingLiU" w:hint="eastAsia"/>
          <w:color w:val="000000"/>
          <w:sz w:val="21"/>
          <w:szCs w:val="21"/>
          <w:shd w:val="clear" w:color="auto" w:fill="FFFFFF"/>
        </w:rPr>
        <w:t>，</w:t>
      </w:r>
      <w:r>
        <w:rPr>
          <w:rFonts w:ascii="PMingLiU" w:eastAsia="PMingLiU" w:hAnsi="PMingLiU" w:cs="PMingLiU" w:hint="eastAsia"/>
          <w:color w:val="000000"/>
          <w:sz w:val="21"/>
          <w:szCs w:val="21"/>
          <w:shd w:val="clear" w:color="auto" w:fill="FFFFFF"/>
          <w:lang w:eastAsia="zh-HK"/>
        </w:rPr>
        <w:t>生成二氧化氮，該反應的化學方程式如下：</w:t>
      </w:r>
    </w:p>
    <w:p w:rsidR="00215281" w:rsidRDefault="005A077B" w:rsidP="005A077B">
      <w:pPr>
        <w:pStyle w:val="ListParagraph"/>
        <w:ind w:leftChars="0"/>
        <w:jc w:val="center"/>
        <w:rPr>
          <w:rFonts w:ascii="Arial" w:hAnsi="Arial" w:cs="Arial"/>
        </w:rPr>
      </w:pPr>
      <w:r w:rsidRPr="00060140">
        <w:rPr>
          <w:rFonts w:ascii="Arial" w:hAnsi="Arial" w:cs="Arial"/>
        </w:rPr>
        <w:object w:dxaOrig="3484" w:dyaOrig="400">
          <v:shape id="_x0000_i1026" type="#_x0000_t75" style="width:173.9pt;height:20.4pt" o:ole="">
            <v:imagedata r:id="rId8" o:title=""/>
          </v:shape>
          <o:OLEObject Type="Embed" ProgID="ChemDraw.Document.6.0" ShapeID="_x0000_i1026" DrawAspect="Content" ObjectID="_1563261660" r:id="rId9"/>
        </w:object>
      </w:r>
    </w:p>
    <w:p w:rsidR="008D7825" w:rsidRDefault="005A077B" w:rsidP="008D7825">
      <w:pPr>
        <w:pStyle w:val="ListParagraph"/>
        <w:ind w:leftChars="0"/>
        <w:rPr>
          <w:rFonts w:ascii="Arial" w:hAnsi="Arial" w:cs="Arial"/>
          <w:sz w:val="22"/>
          <w:lang w:eastAsia="zh-HK"/>
        </w:rPr>
      </w:pPr>
      <w:r>
        <w:rPr>
          <w:rFonts w:ascii="Arial" w:hAnsi="Arial" w:cs="Arial" w:hint="eastAsia"/>
          <w:sz w:val="22"/>
          <w:lang w:eastAsia="zh-HK"/>
        </w:rPr>
        <w:t>一氧化氮不太溶於水中。氮在一氧化氮的氧化數為</w:t>
      </w:r>
      <w:r>
        <w:rPr>
          <w:rFonts w:ascii="Arial" w:hAnsi="Arial" w:cs="Arial" w:hint="eastAsia"/>
          <w:sz w:val="22"/>
          <w:lang w:eastAsia="zh-HK"/>
        </w:rPr>
        <w:t>+2</w:t>
      </w:r>
      <w:r>
        <w:rPr>
          <w:rFonts w:ascii="Arial" w:hAnsi="Arial" w:cs="Arial" w:hint="eastAsia"/>
          <w:sz w:val="22"/>
          <w:lang w:eastAsia="zh-HK"/>
        </w:rPr>
        <w:t>。</w:t>
      </w:r>
      <w:r w:rsidR="008D7825">
        <w:rPr>
          <w:rFonts w:ascii="Arial" w:hAnsi="Arial" w:cs="Arial" w:hint="eastAsia"/>
          <w:sz w:val="22"/>
          <w:lang w:eastAsia="zh-HK"/>
        </w:rPr>
        <w:t>因為氮</w:t>
      </w:r>
      <w:r w:rsidR="00C21926">
        <w:rPr>
          <w:rFonts w:ascii="Arial" w:hAnsi="Arial" w:cs="Arial" w:hint="eastAsia"/>
          <w:sz w:val="22"/>
        </w:rPr>
        <w:t>的</w:t>
      </w:r>
      <w:r w:rsidR="00C21926">
        <w:rPr>
          <w:rFonts w:ascii="Arial" w:hAnsi="Arial" w:cs="Arial" w:hint="eastAsia"/>
          <w:sz w:val="22"/>
          <w:lang w:eastAsia="zh-HK"/>
        </w:rPr>
        <w:t>常見</w:t>
      </w:r>
      <w:r w:rsidR="008D7825">
        <w:rPr>
          <w:rFonts w:ascii="Arial" w:hAnsi="Arial" w:cs="Arial" w:hint="eastAsia"/>
          <w:sz w:val="22"/>
          <w:lang w:eastAsia="zh-HK"/>
        </w:rPr>
        <w:t>氧化數範圍為</w:t>
      </w:r>
      <w:r w:rsidR="008D7825">
        <w:rPr>
          <w:rFonts w:ascii="Arial" w:hAnsi="Arial" w:cs="Arial" w:hint="eastAsia"/>
          <w:sz w:val="22"/>
          <w:lang w:eastAsia="zh-HK"/>
        </w:rPr>
        <w:t>-3</w:t>
      </w:r>
      <w:r w:rsidR="008D7825">
        <w:rPr>
          <w:rFonts w:ascii="Arial" w:hAnsi="Arial" w:cs="Arial" w:hint="eastAsia"/>
          <w:sz w:val="22"/>
          <w:lang w:eastAsia="zh-HK"/>
        </w:rPr>
        <w:t>到</w:t>
      </w:r>
      <w:r w:rsidR="008D7825">
        <w:rPr>
          <w:rFonts w:ascii="Arial" w:hAnsi="Arial" w:cs="Arial" w:hint="eastAsia"/>
          <w:sz w:val="22"/>
          <w:lang w:eastAsia="zh-HK"/>
        </w:rPr>
        <w:t>+5</w:t>
      </w:r>
      <w:r w:rsidR="008D7825">
        <w:rPr>
          <w:rFonts w:ascii="Arial" w:hAnsi="Arial" w:cs="Arial" w:hint="eastAsia"/>
          <w:sz w:val="22"/>
          <w:lang w:eastAsia="zh-HK"/>
        </w:rPr>
        <w:t>，所以一氧化氮可作為氧化劑及還原劑。</w:t>
      </w:r>
    </w:p>
    <w:p w:rsidR="00597C8B" w:rsidRPr="00597C8B" w:rsidRDefault="00597C8B" w:rsidP="008D7825">
      <w:pPr>
        <w:pStyle w:val="ListParagraph"/>
        <w:ind w:leftChars="0"/>
        <w:rPr>
          <w:rFonts w:ascii="Arial" w:hAnsi="Arial" w:cs="Arial"/>
          <w:sz w:val="22"/>
          <w:lang w:eastAsia="zh-HK"/>
        </w:rPr>
      </w:pPr>
    </w:p>
    <w:p w:rsidR="008D7825" w:rsidRDefault="008D7825" w:rsidP="008D7825">
      <w:pPr>
        <w:pStyle w:val="ListParagraph"/>
        <w:ind w:leftChars="0"/>
        <w:rPr>
          <w:sz w:val="22"/>
          <w:lang w:eastAsia="zh-HK"/>
        </w:rPr>
      </w:pPr>
      <w:r>
        <w:rPr>
          <w:rFonts w:ascii="Arial" w:hAnsi="Arial" w:cs="Arial" w:hint="eastAsia"/>
          <w:sz w:val="22"/>
          <w:lang w:eastAsia="zh-HK"/>
        </w:rPr>
        <w:t>在這個實驗中，你會在一針筒內以亞硝酸鈉固體和酸化硫酸鐵</w:t>
      </w:r>
      <w:r>
        <w:rPr>
          <w:rFonts w:ascii="Arial" w:hAnsi="Arial" w:cs="Arial" w:hint="eastAsia"/>
          <w:sz w:val="22"/>
          <w:lang w:eastAsia="zh-HK"/>
        </w:rPr>
        <w:t>(II)</w:t>
      </w:r>
      <w:r>
        <w:rPr>
          <w:rFonts w:ascii="Arial" w:hAnsi="Arial" w:cs="Arial" w:hint="eastAsia"/>
          <w:sz w:val="22"/>
          <w:lang w:eastAsia="zh-HK"/>
        </w:rPr>
        <w:t>溶液來製備一氧化氮氣體。為了得到更純淨的產物，你將要透過一些簡單的步</w:t>
      </w:r>
      <w:r>
        <w:rPr>
          <w:rFonts w:ascii="Arial" w:hAnsi="Arial" w:cs="Arial" w:hint="eastAsia"/>
          <w:sz w:val="22"/>
        </w:rPr>
        <w:t>驟</w:t>
      </w:r>
      <w:r>
        <w:rPr>
          <w:rFonts w:ascii="Arial" w:hAnsi="Arial" w:cs="Arial" w:hint="eastAsia"/>
          <w:sz w:val="22"/>
          <w:lang w:eastAsia="zh-HK"/>
        </w:rPr>
        <w:t>「清洗」針筒內</w:t>
      </w:r>
      <w:r w:rsidR="00F02D68">
        <w:rPr>
          <w:rFonts w:ascii="Arial" w:hAnsi="Arial" w:cs="Arial" w:hint="eastAsia"/>
          <w:sz w:val="22"/>
        </w:rPr>
        <w:t>的</w:t>
      </w:r>
      <w:r>
        <w:rPr>
          <w:rFonts w:ascii="Arial" w:hAnsi="Arial" w:cs="Arial" w:hint="eastAsia"/>
          <w:sz w:val="22"/>
          <w:lang w:eastAsia="zh-HK"/>
        </w:rPr>
        <w:t>一氧化氮氣體。最後你將透過</w:t>
      </w:r>
      <w:r w:rsidR="00F02D68">
        <w:rPr>
          <w:rFonts w:ascii="Arial" w:hAnsi="Arial" w:cs="Arial" w:hint="eastAsia"/>
          <w:sz w:val="22"/>
        </w:rPr>
        <w:t>它分別與下列物質</w:t>
      </w:r>
      <w:r w:rsidR="00B4257D">
        <w:rPr>
          <w:rFonts w:ascii="Arial" w:hAnsi="Arial" w:cs="Arial" w:hint="eastAsia"/>
          <w:sz w:val="22"/>
        </w:rPr>
        <w:t>的</w:t>
      </w:r>
      <w:r>
        <w:rPr>
          <w:rFonts w:ascii="Arial" w:hAnsi="Arial" w:cs="Arial" w:hint="eastAsia"/>
          <w:sz w:val="22"/>
          <w:lang w:eastAsia="zh-HK"/>
        </w:rPr>
        <w:t>化學反應來研究一氧化氮的氧化還原性質</w:t>
      </w:r>
      <w:r w:rsidR="00F02D68">
        <w:rPr>
          <w:rFonts w:ascii="Arial" w:hAnsi="Arial" w:cs="Arial" w:hint="eastAsia"/>
          <w:sz w:val="22"/>
        </w:rPr>
        <w:t>：</w:t>
      </w:r>
      <w:r w:rsidR="00B44970">
        <w:rPr>
          <w:sz w:val="22"/>
          <w:lang w:eastAsia="zh-HK"/>
        </w:rPr>
        <w:t xml:space="preserve">(1) </w:t>
      </w:r>
      <w:r>
        <w:rPr>
          <w:rFonts w:ascii="Arial" w:hAnsi="Arial" w:cs="Arial" w:hint="eastAsia"/>
          <w:sz w:val="22"/>
          <w:lang w:eastAsia="zh-HK"/>
        </w:rPr>
        <w:t>酸化高</w:t>
      </w:r>
      <w:r>
        <w:rPr>
          <w:rFonts w:hint="eastAsia"/>
          <w:sz w:val="22"/>
          <w:lang w:eastAsia="zh-HK"/>
        </w:rPr>
        <w:t>錳酸鉀溶液</w:t>
      </w:r>
      <w:r w:rsidR="00B4257D">
        <w:rPr>
          <w:rFonts w:hint="eastAsia"/>
          <w:sz w:val="22"/>
        </w:rPr>
        <w:t>、</w:t>
      </w:r>
      <w:r>
        <w:rPr>
          <w:sz w:val="22"/>
          <w:lang w:eastAsia="zh-HK"/>
        </w:rPr>
        <w:t xml:space="preserve"> (2)</w:t>
      </w:r>
      <w:r w:rsidR="00B44970">
        <w:rPr>
          <w:rFonts w:hint="eastAsia"/>
          <w:sz w:val="22"/>
          <w:lang w:eastAsia="zh-HK"/>
        </w:rPr>
        <w:t>溴水</w:t>
      </w:r>
      <w:r w:rsidR="00B4257D">
        <w:rPr>
          <w:rFonts w:hint="eastAsia"/>
          <w:sz w:val="22"/>
        </w:rPr>
        <w:t>、</w:t>
      </w:r>
      <w:r w:rsidR="00B44970">
        <w:rPr>
          <w:sz w:val="22"/>
          <w:lang w:eastAsia="zh-HK"/>
        </w:rPr>
        <w:t xml:space="preserve"> (3) </w:t>
      </w:r>
      <w:r w:rsidR="00B44970">
        <w:rPr>
          <w:rFonts w:hint="eastAsia"/>
          <w:sz w:val="22"/>
          <w:lang w:eastAsia="zh-HK"/>
        </w:rPr>
        <w:t>酸化硫酸鐵</w:t>
      </w:r>
      <w:r w:rsidR="00B44970">
        <w:rPr>
          <w:rFonts w:hint="eastAsia"/>
          <w:sz w:val="22"/>
          <w:lang w:eastAsia="zh-HK"/>
        </w:rPr>
        <w:t>(II)</w:t>
      </w:r>
      <w:r w:rsidR="00B44970">
        <w:rPr>
          <w:rFonts w:hint="eastAsia"/>
          <w:sz w:val="22"/>
          <w:lang w:eastAsia="zh-HK"/>
        </w:rPr>
        <w:t>溶液</w:t>
      </w:r>
      <w:r w:rsidR="00B4257D">
        <w:rPr>
          <w:rFonts w:hint="eastAsia"/>
          <w:sz w:val="22"/>
        </w:rPr>
        <w:t>、</w:t>
      </w:r>
      <w:r w:rsidR="00B44970">
        <w:rPr>
          <w:sz w:val="22"/>
          <w:lang w:eastAsia="zh-HK"/>
        </w:rPr>
        <w:t xml:space="preserve"> </w:t>
      </w:r>
      <w:r w:rsidR="00B44970">
        <w:rPr>
          <w:rFonts w:hint="eastAsia"/>
          <w:sz w:val="22"/>
          <w:lang w:eastAsia="zh-HK"/>
        </w:rPr>
        <w:t>及</w:t>
      </w:r>
      <w:r w:rsidR="00B44970">
        <w:rPr>
          <w:rFonts w:hint="eastAsia"/>
          <w:sz w:val="22"/>
          <w:lang w:eastAsia="zh-HK"/>
        </w:rPr>
        <w:t>(4)</w:t>
      </w:r>
      <w:r w:rsidR="00B44970">
        <w:rPr>
          <w:sz w:val="22"/>
          <w:lang w:eastAsia="zh-HK"/>
        </w:rPr>
        <w:t xml:space="preserve"> </w:t>
      </w:r>
      <w:r w:rsidR="00B44970">
        <w:rPr>
          <w:rFonts w:hint="eastAsia"/>
          <w:sz w:val="22"/>
          <w:lang w:eastAsia="zh-HK"/>
        </w:rPr>
        <w:t>空氣（氧氣）。</w:t>
      </w:r>
    </w:p>
    <w:p w:rsidR="009F51E5" w:rsidRDefault="009F51E5" w:rsidP="009F51E5">
      <w:pPr>
        <w:rPr>
          <w:rFonts w:ascii="Arial" w:hAnsi="Arial" w:cs="Arial"/>
          <w:sz w:val="22"/>
          <w:lang w:eastAsia="zh-HK"/>
        </w:rPr>
      </w:pPr>
    </w:p>
    <w:p w:rsidR="009F51E5" w:rsidRDefault="009F51E5" w:rsidP="009F51E5">
      <w:pPr>
        <w:jc w:val="both"/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課題</w:t>
      </w:r>
      <w:r w:rsidR="00B4257D">
        <w:rPr>
          <w:rFonts w:hint="eastAsia"/>
          <w:b/>
          <w:sz w:val="22"/>
        </w:rPr>
        <w:t>連結</w:t>
      </w:r>
    </w:p>
    <w:p w:rsidR="009F51E5" w:rsidRDefault="009F51E5" w:rsidP="009F51E5">
      <w:pPr>
        <w:pStyle w:val="ListParagraph"/>
        <w:ind w:leftChars="0"/>
        <w:rPr>
          <w:rFonts w:ascii="Arial" w:hAnsi="Arial" w:cs="Arial"/>
          <w:sz w:val="22"/>
          <w:lang w:eastAsia="zh-HK"/>
        </w:rPr>
      </w:pPr>
      <w:r>
        <w:rPr>
          <w:rFonts w:ascii="Arial" w:hAnsi="Arial" w:cs="Arial" w:hint="eastAsia"/>
          <w:sz w:val="22"/>
          <w:lang w:eastAsia="zh-HK"/>
        </w:rPr>
        <w:t>課題</w:t>
      </w:r>
      <w:r w:rsidR="00B4257D">
        <w:rPr>
          <w:rFonts w:ascii="Arial" w:hAnsi="Arial" w:cs="Arial" w:hint="eastAsia"/>
          <w:sz w:val="22"/>
        </w:rPr>
        <w:t>七</w:t>
      </w:r>
      <w:r>
        <w:rPr>
          <w:rFonts w:ascii="Arial" w:hAnsi="Arial" w:cs="Arial" w:hint="eastAsia"/>
          <w:sz w:val="22"/>
          <w:lang w:eastAsia="zh-HK"/>
        </w:rPr>
        <w:t xml:space="preserve"> </w:t>
      </w:r>
      <w:r>
        <w:rPr>
          <w:rFonts w:ascii="Arial" w:hAnsi="Arial" w:cs="Arial"/>
          <w:sz w:val="22"/>
          <w:lang w:eastAsia="zh-HK"/>
        </w:rPr>
        <w:t xml:space="preserve"> </w:t>
      </w:r>
      <w:r>
        <w:rPr>
          <w:rFonts w:ascii="Arial" w:hAnsi="Arial" w:cs="Arial" w:hint="eastAsia"/>
          <w:sz w:val="22"/>
          <w:lang w:eastAsia="zh-HK"/>
        </w:rPr>
        <w:t>氧化還原反應，化學電池和電解</w:t>
      </w:r>
    </w:p>
    <w:p w:rsidR="009F51E5" w:rsidRDefault="009F51E5" w:rsidP="009F51E5">
      <w:pPr>
        <w:rPr>
          <w:rFonts w:ascii="Arial" w:hAnsi="Arial" w:cs="Arial"/>
          <w:sz w:val="22"/>
          <w:lang w:eastAsia="zh-HK"/>
        </w:rPr>
      </w:pPr>
    </w:p>
    <w:p w:rsidR="009F51E5" w:rsidRDefault="009F51E5" w:rsidP="009F51E5">
      <w:pPr>
        <w:rPr>
          <w:rFonts w:ascii="Arial" w:hAnsi="Arial" w:cs="Arial"/>
          <w:sz w:val="22"/>
          <w:lang w:eastAsia="zh-HK"/>
        </w:rPr>
      </w:pPr>
      <w:r>
        <w:rPr>
          <w:rFonts w:ascii="Arial" w:hAnsi="Arial" w:cs="Arial" w:hint="eastAsia"/>
          <w:b/>
          <w:sz w:val="22"/>
          <w:lang w:eastAsia="zh-HK"/>
        </w:rPr>
        <w:t>安全指引</w:t>
      </w:r>
    </w:p>
    <w:p w:rsidR="009F51E5" w:rsidRDefault="009F51E5" w:rsidP="009F51E5">
      <w:pPr>
        <w:pStyle w:val="ListParagraph"/>
        <w:numPr>
          <w:ilvl w:val="0"/>
          <w:numId w:val="9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必須配戴安全眼鏡、實驗袍和一次性使用塑製手套。</w:t>
      </w:r>
    </w:p>
    <w:p w:rsidR="009F51E5" w:rsidRDefault="009F51E5" w:rsidP="009F51E5">
      <w:pPr>
        <w:pStyle w:val="ListParagraph"/>
        <w:numPr>
          <w:ilvl w:val="0"/>
          <w:numId w:val="8"/>
        </w:numPr>
        <w:ind w:leftChars="0"/>
        <w:rPr>
          <w:rFonts w:ascii="Arial" w:hAnsi="Arial" w:cs="Arial"/>
          <w:sz w:val="22"/>
          <w:lang w:eastAsia="zh-HK"/>
        </w:rPr>
      </w:pPr>
      <w:r>
        <w:rPr>
          <w:rFonts w:ascii="Arial" w:hAnsi="Arial" w:cs="Arial" w:hint="eastAsia"/>
          <w:sz w:val="22"/>
          <w:lang w:eastAsia="zh-HK"/>
        </w:rPr>
        <w:t>此實驗必須在煙</w:t>
      </w:r>
      <w:r w:rsidRPr="009F51E5">
        <w:rPr>
          <w:rFonts w:ascii="Arial" w:hAnsi="Arial" w:cs="Arial" w:hint="eastAsia"/>
          <w:sz w:val="22"/>
          <w:lang w:eastAsia="zh-HK"/>
        </w:rPr>
        <w:t>櫥</w:t>
      </w:r>
      <w:r>
        <w:rPr>
          <w:rFonts w:ascii="Arial" w:hAnsi="Arial" w:cs="Arial" w:hint="eastAsia"/>
          <w:sz w:val="22"/>
          <w:lang w:eastAsia="zh-HK"/>
        </w:rPr>
        <w:t>中進行。若果反應生成的一氧化氮量比針筒所能容納的量更多，</w:t>
      </w:r>
      <w:r w:rsidR="009E2C8E">
        <w:rPr>
          <w:rFonts w:ascii="Arial" w:hAnsi="Arial" w:cs="Arial" w:hint="eastAsia"/>
          <w:sz w:val="22"/>
        </w:rPr>
        <w:t>可</w:t>
      </w:r>
      <w:r>
        <w:rPr>
          <w:rFonts w:ascii="Arial" w:hAnsi="Arial" w:cs="Arial" w:hint="eastAsia"/>
          <w:sz w:val="22"/>
          <w:lang w:eastAsia="zh-HK"/>
        </w:rPr>
        <w:t>把過量的一氧化氮氣體在</w:t>
      </w:r>
      <w:r w:rsidRPr="009F51E5">
        <w:rPr>
          <w:rFonts w:ascii="Arial" w:hAnsi="Arial" w:cs="Arial" w:hint="eastAsia"/>
          <w:sz w:val="22"/>
          <w:lang w:eastAsia="zh-HK"/>
        </w:rPr>
        <w:t>煙櫥</w:t>
      </w:r>
      <w:r>
        <w:rPr>
          <w:rFonts w:ascii="Arial" w:hAnsi="Arial" w:cs="Arial" w:hint="eastAsia"/>
          <w:sz w:val="22"/>
          <w:lang w:eastAsia="zh-HK"/>
        </w:rPr>
        <w:t>放走。</w:t>
      </w:r>
    </w:p>
    <w:p w:rsidR="009F51E5" w:rsidRDefault="00581F1A" w:rsidP="009F51E5">
      <w:pPr>
        <w:pStyle w:val="ListParagraph"/>
        <w:numPr>
          <w:ilvl w:val="0"/>
          <w:numId w:val="8"/>
        </w:numPr>
        <w:ind w:leftChars="0"/>
        <w:rPr>
          <w:rFonts w:ascii="Arial" w:hAnsi="Arial" w:cs="Arial"/>
          <w:sz w:val="22"/>
          <w:lang w:eastAsia="zh-HK"/>
        </w:rPr>
      </w:pPr>
      <w:r>
        <w:rPr>
          <w:rFonts w:ascii="Arial" w:hAnsi="Arial" w:cs="Arial" w:hint="eastAsia"/>
          <w:sz w:val="22"/>
          <w:lang w:eastAsia="zh-HK"/>
        </w:rPr>
        <w:t>當研究一氧化氮的氧化還原性質時，只需用少許的一氧化氮與反應物反應，</w:t>
      </w:r>
      <w:r>
        <w:rPr>
          <w:rFonts w:ascii="Arial" w:hAnsi="Arial" w:cs="Arial" w:hint="eastAsia"/>
          <w:sz w:val="22"/>
          <w:lang w:eastAsia="zh-HK"/>
        </w:rPr>
        <w:lastRenderedPageBreak/>
        <w:t>因為過量的一氧化氮會與空氣中的氧氣產生化學反應，生成有毒的二氧化氮。</w:t>
      </w:r>
    </w:p>
    <w:p w:rsidR="00581F1A" w:rsidRDefault="00581F1A" w:rsidP="009F51E5">
      <w:pPr>
        <w:pStyle w:val="ListParagraph"/>
        <w:numPr>
          <w:ilvl w:val="0"/>
          <w:numId w:val="8"/>
        </w:numPr>
        <w:ind w:leftChars="0"/>
        <w:rPr>
          <w:rFonts w:ascii="Arial" w:hAnsi="Arial" w:cs="Arial"/>
          <w:sz w:val="22"/>
          <w:lang w:eastAsia="zh-HK"/>
        </w:rPr>
      </w:pPr>
      <w:r>
        <w:rPr>
          <w:rFonts w:ascii="Arial" w:hAnsi="Arial" w:cs="Arial" w:hint="eastAsia"/>
          <w:sz w:val="22"/>
          <w:lang w:eastAsia="zh-HK"/>
        </w:rPr>
        <w:t>在完成這個實驗之後，將所有未使用的一氧化氮在煙</w:t>
      </w:r>
      <w:r w:rsidRPr="009F51E5">
        <w:rPr>
          <w:rFonts w:ascii="Arial" w:hAnsi="Arial" w:cs="Arial" w:hint="eastAsia"/>
          <w:sz w:val="22"/>
          <w:lang w:eastAsia="zh-HK"/>
        </w:rPr>
        <w:t>櫥</w:t>
      </w:r>
      <w:r>
        <w:rPr>
          <w:rFonts w:ascii="Arial" w:hAnsi="Arial" w:cs="Arial" w:hint="eastAsia"/>
          <w:sz w:val="22"/>
          <w:lang w:eastAsia="zh-HK"/>
        </w:rPr>
        <w:t>中放出，不要從煙</w:t>
      </w:r>
      <w:r w:rsidRPr="009F51E5">
        <w:rPr>
          <w:rFonts w:ascii="Arial" w:hAnsi="Arial" w:cs="Arial" w:hint="eastAsia"/>
          <w:sz w:val="22"/>
          <w:lang w:eastAsia="zh-HK"/>
        </w:rPr>
        <w:t>櫥</w:t>
      </w:r>
      <w:r>
        <w:rPr>
          <w:rFonts w:ascii="Arial" w:hAnsi="Arial" w:cs="Arial" w:hint="eastAsia"/>
          <w:sz w:val="22"/>
          <w:lang w:eastAsia="zh-HK"/>
        </w:rPr>
        <w:t>拿出。</w:t>
      </w:r>
    </w:p>
    <w:p w:rsidR="00581F1A" w:rsidRDefault="00581F1A" w:rsidP="00581F1A">
      <w:pPr>
        <w:rPr>
          <w:rFonts w:ascii="Arial" w:hAnsi="Arial" w:cs="Arial"/>
          <w:sz w:val="22"/>
          <w:lang w:eastAsia="zh-HK"/>
        </w:rPr>
      </w:pPr>
    </w:p>
    <w:p w:rsidR="00581F1A" w:rsidRDefault="00581F1A" w:rsidP="00581F1A">
      <w:pPr>
        <w:rPr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實驗</w:t>
      </w:r>
      <w:r w:rsidR="00B4257D">
        <w:rPr>
          <w:rFonts w:hint="eastAsia"/>
          <w:b/>
          <w:sz w:val="22"/>
        </w:rPr>
        <w:t>儀器</w:t>
      </w:r>
      <w:r>
        <w:rPr>
          <w:rFonts w:hint="eastAsia"/>
          <w:b/>
          <w:sz w:val="22"/>
          <w:lang w:eastAsia="zh-HK"/>
        </w:rPr>
        <w:t>（每組）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927"/>
      </w:tblGrid>
      <w:tr w:rsidR="00581F1A" w:rsidRPr="00C95062" w:rsidTr="00B05DD2">
        <w:tc>
          <w:tcPr>
            <w:tcW w:w="3369" w:type="dxa"/>
          </w:tcPr>
          <w:p w:rsidR="00581F1A" w:rsidRPr="00B05DD2" w:rsidRDefault="00581F1A" w:rsidP="00B05DD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B05DD2">
              <w:rPr>
                <w:rFonts w:ascii="Arial" w:hAnsi="Arial" w:cs="Arial"/>
                <w:sz w:val="22"/>
              </w:rPr>
              <w:t>250 cm</w:t>
            </w:r>
            <w:r w:rsidRPr="00B05DD2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B05DD2">
              <w:rPr>
                <w:rFonts w:ascii="Arial" w:hAnsi="Arial" w:cs="Arial"/>
                <w:sz w:val="22"/>
              </w:rPr>
              <w:t xml:space="preserve"> </w:t>
            </w:r>
            <w:r w:rsidRPr="00B05DD2">
              <w:rPr>
                <w:rFonts w:ascii="Arial" w:hAnsi="Arial" w:cs="Arial" w:hint="eastAsia"/>
                <w:sz w:val="22"/>
                <w:lang w:eastAsia="zh-HK"/>
              </w:rPr>
              <w:t>燒杯</w:t>
            </w:r>
          </w:p>
          <w:p w:rsidR="00581F1A" w:rsidRPr="00B05DD2" w:rsidRDefault="00581F1A" w:rsidP="00B05DD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B05DD2">
              <w:rPr>
                <w:rFonts w:ascii="Arial" w:hAnsi="Arial" w:cs="Arial"/>
                <w:sz w:val="22"/>
              </w:rPr>
              <w:t>10</w:t>
            </w:r>
            <w:bookmarkStart w:id="0" w:name="_GoBack"/>
            <w:bookmarkEnd w:id="0"/>
            <w:r w:rsidRPr="00B05DD2">
              <w:rPr>
                <w:rFonts w:ascii="Arial" w:hAnsi="Arial" w:cs="Arial"/>
                <w:sz w:val="22"/>
              </w:rPr>
              <w:t>0 cm</w:t>
            </w:r>
            <w:r w:rsidRPr="00B05DD2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B05DD2">
              <w:rPr>
                <w:rFonts w:ascii="Arial" w:hAnsi="Arial" w:cs="Arial"/>
                <w:sz w:val="22"/>
              </w:rPr>
              <w:t xml:space="preserve"> </w:t>
            </w:r>
            <w:r w:rsidRPr="00B05DD2">
              <w:rPr>
                <w:rFonts w:ascii="Arial" w:hAnsi="Arial" w:cs="Arial" w:hint="eastAsia"/>
                <w:sz w:val="22"/>
                <w:lang w:eastAsia="zh-HK"/>
              </w:rPr>
              <w:t>燒杯</w:t>
            </w:r>
          </w:p>
          <w:p w:rsidR="00581F1A" w:rsidRPr="00B05DD2" w:rsidRDefault="00581F1A" w:rsidP="00B05DD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B05DD2">
              <w:rPr>
                <w:rFonts w:ascii="Arial" w:hAnsi="Arial" w:cs="Arial" w:hint="eastAsia"/>
                <w:sz w:val="22"/>
                <w:lang w:eastAsia="zh-HK"/>
              </w:rPr>
              <w:t>試管</w:t>
            </w:r>
          </w:p>
          <w:p w:rsidR="00581F1A" w:rsidRPr="00B05DD2" w:rsidRDefault="00581F1A" w:rsidP="00B05DD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B05DD2">
              <w:rPr>
                <w:rFonts w:ascii="Arial" w:hAnsi="Arial" w:cs="Arial"/>
                <w:sz w:val="22"/>
              </w:rPr>
              <w:t>100 cm</w:t>
            </w:r>
            <w:r w:rsidRPr="00B05DD2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B05DD2">
              <w:rPr>
                <w:rFonts w:ascii="Arial" w:hAnsi="Arial" w:cs="Arial"/>
                <w:sz w:val="22"/>
              </w:rPr>
              <w:t xml:space="preserve"> </w:t>
            </w:r>
            <w:r w:rsidRPr="00B05DD2">
              <w:rPr>
                <w:rFonts w:ascii="Arial" w:hAnsi="Arial" w:cs="Arial" w:hint="eastAsia"/>
                <w:sz w:val="22"/>
                <w:lang w:eastAsia="zh-HK"/>
              </w:rPr>
              <w:t>玻璃針筒</w:t>
            </w:r>
          </w:p>
          <w:p w:rsidR="00581F1A" w:rsidRPr="00B05DD2" w:rsidRDefault="00581F1A" w:rsidP="00B05DD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B05DD2">
              <w:rPr>
                <w:rFonts w:ascii="Arial" w:hAnsi="Arial" w:cs="Arial" w:hint="eastAsia"/>
                <w:sz w:val="22"/>
                <w:lang w:eastAsia="zh-HK"/>
              </w:rPr>
              <w:t>針筒蓋</w:t>
            </w:r>
          </w:p>
          <w:p w:rsidR="00581F1A" w:rsidRPr="00B05DD2" w:rsidRDefault="00581F1A" w:rsidP="00B05DD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B05DD2">
              <w:rPr>
                <w:rFonts w:ascii="Arial" w:hAnsi="Arial" w:cs="Arial" w:hint="eastAsia"/>
                <w:sz w:val="22"/>
                <w:lang w:eastAsia="zh-HK"/>
              </w:rPr>
              <w:t>塑製瓶蓋</w:t>
            </w:r>
          </w:p>
          <w:p w:rsidR="00581F1A" w:rsidRPr="00B05DD2" w:rsidRDefault="00581F1A" w:rsidP="00B05DD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Chars="0"/>
              <w:rPr>
                <w:rFonts w:ascii="Arial" w:hAnsi="Arial" w:cs="Arial"/>
                <w:sz w:val="22"/>
              </w:rPr>
            </w:pPr>
            <w:r w:rsidRPr="00B05DD2">
              <w:rPr>
                <w:rFonts w:ascii="Arial" w:hAnsi="Arial" w:cs="Arial" w:hint="eastAsia"/>
                <w:sz w:val="22"/>
              </w:rPr>
              <w:t>刮勺</w:t>
            </w:r>
          </w:p>
          <w:p w:rsidR="00581F1A" w:rsidRPr="00B05DD2" w:rsidRDefault="00581F1A" w:rsidP="00B05DD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Chars="0"/>
              <w:rPr>
                <w:rFonts w:ascii="Arial" w:hAnsi="Arial" w:cs="Arial"/>
                <w:sz w:val="22"/>
              </w:rPr>
            </w:pPr>
            <w:r w:rsidRPr="00B05DD2">
              <w:rPr>
                <w:rFonts w:ascii="Arial" w:hAnsi="Arial" w:cs="Arial" w:hint="eastAsia"/>
                <w:sz w:val="22"/>
                <w:lang w:eastAsia="zh-HK"/>
              </w:rPr>
              <w:t>白紙或白色</w:t>
            </w:r>
            <w:r w:rsidRPr="00B05DD2">
              <w:rPr>
                <w:rFonts w:ascii="Arial" w:hAnsi="Arial" w:cs="Arial" w:hint="eastAsia"/>
                <w:sz w:val="22"/>
              </w:rPr>
              <w:t>瓷磚</w:t>
            </w:r>
          </w:p>
          <w:p w:rsidR="00581F1A" w:rsidRPr="00B05DD2" w:rsidRDefault="00581F1A" w:rsidP="00B05DD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Chars="0"/>
              <w:rPr>
                <w:rFonts w:ascii="Arial" w:hAnsi="Arial" w:cs="Arial"/>
                <w:sz w:val="22"/>
              </w:rPr>
            </w:pPr>
            <w:r w:rsidRPr="00B05DD2">
              <w:rPr>
                <w:rFonts w:ascii="Arial" w:hAnsi="Arial" w:cs="Arial" w:hint="eastAsia"/>
                <w:sz w:val="22"/>
              </w:rPr>
              <w:t>電子天平</w:t>
            </w:r>
          </w:p>
          <w:p w:rsidR="00581F1A" w:rsidRPr="00B05DD2" w:rsidRDefault="00581F1A" w:rsidP="00B05DD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Chars="0"/>
              <w:rPr>
                <w:rFonts w:ascii="Arial" w:hAnsi="Arial" w:cs="Arial"/>
                <w:sz w:val="22"/>
                <w:lang w:eastAsia="zh-HK"/>
              </w:rPr>
            </w:pPr>
            <w:r w:rsidRPr="00B05DD2">
              <w:rPr>
                <w:rFonts w:ascii="Arial" w:hAnsi="Arial" w:cs="Arial" w:hint="eastAsia"/>
                <w:sz w:val="22"/>
                <w:lang w:eastAsia="zh-HK"/>
              </w:rPr>
              <w:t>試管架</w:t>
            </w:r>
          </w:p>
        </w:tc>
        <w:tc>
          <w:tcPr>
            <w:tcW w:w="4927" w:type="dxa"/>
          </w:tcPr>
          <w:p w:rsidR="00581F1A" w:rsidRPr="00C95062" w:rsidRDefault="00581F1A" w:rsidP="00B05DD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 3</w:t>
            </w:r>
          </w:p>
          <w:p w:rsidR="00581F1A" w:rsidRPr="00C95062" w:rsidRDefault="00581F1A" w:rsidP="00B05DD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581F1A" w:rsidRPr="00C95062" w:rsidRDefault="00581F1A" w:rsidP="00B05DD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 3</w:t>
            </w:r>
          </w:p>
          <w:p w:rsidR="00581F1A" w:rsidRPr="00C95062" w:rsidRDefault="00581F1A" w:rsidP="00B05DD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581F1A" w:rsidRPr="00C95062" w:rsidRDefault="00581F1A" w:rsidP="00B05DD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 1</w:t>
            </w:r>
          </w:p>
          <w:p w:rsidR="00581F1A" w:rsidRPr="00C95062" w:rsidRDefault="00581F1A" w:rsidP="00B05DD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581F1A" w:rsidRPr="00C95062" w:rsidRDefault="00581F1A" w:rsidP="00B05DD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 1</w:t>
            </w:r>
          </w:p>
          <w:p w:rsidR="00581F1A" w:rsidRPr="00C95062" w:rsidRDefault="00581F1A" w:rsidP="00B05DD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</w:p>
          <w:p w:rsidR="00581F1A" w:rsidRPr="00C95062" w:rsidRDefault="00581F1A" w:rsidP="00B05DD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95062">
              <w:rPr>
                <w:rFonts w:ascii="Arial" w:hAnsi="Arial" w:cs="Arial"/>
                <w:sz w:val="22"/>
              </w:rPr>
              <w:t>x  1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（</w:t>
            </w:r>
            <w:r>
              <w:rPr>
                <w:rFonts w:ascii="Arial" w:hAnsi="Arial" w:cs="Arial" w:hint="eastAsia"/>
                <w:sz w:val="22"/>
                <w:lang w:eastAsia="zh-HK"/>
              </w:rPr>
              <w:t>所有組共同使用）</w:t>
            </w:r>
          </w:p>
          <w:p w:rsidR="00581F1A" w:rsidRPr="00C95062" w:rsidRDefault="00581F1A" w:rsidP="00B05DD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 1</w:t>
            </w:r>
          </w:p>
        </w:tc>
      </w:tr>
    </w:tbl>
    <w:p w:rsidR="00581F1A" w:rsidRDefault="00581F1A" w:rsidP="00581F1A">
      <w:pPr>
        <w:rPr>
          <w:rFonts w:ascii="Arial" w:hAnsi="Arial" w:cs="Arial"/>
          <w:sz w:val="22"/>
          <w:lang w:eastAsia="zh-HK"/>
        </w:rPr>
      </w:pPr>
    </w:p>
    <w:p w:rsidR="00581F1A" w:rsidRDefault="00581F1A" w:rsidP="00581F1A">
      <w:pPr>
        <w:jc w:val="both"/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化學藥品（每組）</w:t>
      </w:r>
    </w:p>
    <w:p w:rsidR="00581F1A" w:rsidRPr="00581F1A" w:rsidRDefault="00581F1A" w:rsidP="00581F1A">
      <w:pPr>
        <w:numPr>
          <w:ilvl w:val="0"/>
          <w:numId w:val="12"/>
        </w:numPr>
        <w:ind w:left="1202" w:hanging="482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  <w:lang w:eastAsia="zh-HK"/>
        </w:rPr>
        <w:t>亞硝酸鈉粉末</w:t>
      </w:r>
      <w:r w:rsidRPr="00581F1A">
        <w:rPr>
          <w:rFonts w:ascii="Arial" w:hAnsi="Arial" w:cs="Arial"/>
          <w:sz w:val="22"/>
        </w:rPr>
        <w:tab/>
      </w:r>
      <w:r w:rsidRPr="00581F1A">
        <w:rPr>
          <w:rFonts w:ascii="Arial" w:hAnsi="Arial" w:cs="Arial"/>
          <w:sz w:val="22"/>
        </w:rPr>
        <w:tab/>
      </w:r>
      <w:r w:rsidRPr="00581F1A">
        <w:rPr>
          <w:rFonts w:ascii="Arial" w:hAnsi="Arial" w:cs="Arial"/>
          <w:sz w:val="22"/>
        </w:rPr>
        <w:tab/>
        <w:t>0.25 g</w:t>
      </w:r>
    </w:p>
    <w:p w:rsidR="00581F1A" w:rsidRPr="00581F1A" w:rsidRDefault="00581F1A" w:rsidP="00581F1A">
      <w:pPr>
        <w:numPr>
          <w:ilvl w:val="0"/>
          <w:numId w:val="12"/>
        </w:numPr>
        <w:ind w:left="1202" w:hanging="482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  <w:lang w:eastAsia="zh-HK"/>
        </w:rPr>
        <w:t>酸化硫酸鐵</w:t>
      </w:r>
      <w:r>
        <w:rPr>
          <w:rFonts w:ascii="Arial" w:hAnsi="Arial" w:cs="Arial" w:hint="eastAsia"/>
          <w:sz w:val="22"/>
          <w:lang w:eastAsia="zh-HK"/>
        </w:rPr>
        <w:t>(II)</w:t>
      </w:r>
      <w:r>
        <w:rPr>
          <w:rFonts w:ascii="Arial" w:hAnsi="Arial" w:cs="Arial" w:hint="eastAsia"/>
          <w:sz w:val="22"/>
          <w:lang w:eastAsia="zh-HK"/>
        </w:rPr>
        <w:t>溶液</w:t>
      </w:r>
      <w:r w:rsidRPr="00581F1A">
        <w:rPr>
          <w:rFonts w:ascii="Arial" w:hAnsi="Arial" w:cs="Arial"/>
          <w:sz w:val="22"/>
        </w:rPr>
        <w:tab/>
      </w:r>
      <w:r w:rsidRPr="00581F1A">
        <w:rPr>
          <w:rFonts w:ascii="Arial" w:hAnsi="Arial" w:cs="Arial"/>
          <w:sz w:val="22"/>
        </w:rPr>
        <w:tab/>
        <w:t>30 cm</w:t>
      </w:r>
      <w:r w:rsidRPr="00581F1A">
        <w:rPr>
          <w:rFonts w:ascii="Arial" w:hAnsi="Arial" w:cs="Arial"/>
          <w:sz w:val="22"/>
          <w:vertAlign w:val="superscript"/>
        </w:rPr>
        <w:t>3</w:t>
      </w:r>
    </w:p>
    <w:p w:rsidR="00581F1A" w:rsidRPr="00581F1A" w:rsidRDefault="00581F1A" w:rsidP="00581F1A">
      <w:pPr>
        <w:numPr>
          <w:ilvl w:val="0"/>
          <w:numId w:val="12"/>
        </w:numPr>
        <w:ind w:left="1202" w:hanging="48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 M </w:t>
      </w:r>
      <w:r>
        <w:rPr>
          <w:rFonts w:ascii="Arial" w:hAnsi="Arial" w:cs="Arial" w:hint="eastAsia"/>
          <w:sz w:val="22"/>
          <w:lang w:eastAsia="zh-HK"/>
        </w:rPr>
        <w:t>氫氧化鈉溶液</w:t>
      </w:r>
      <w:r w:rsidRPr="00581F1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</w:t>
      </w:r>
      <w:r w:rsidRPr="00581F1A">
        <w:rPr>
          <w:rFonts w:ascii="Arial" w:hAnsi="Arial" w:cs="Arial"/>
          <w:sz w:val="22"/>
        </w:rPr>
        <w:t>100 cm</w:t>
      </w:r>
      <w:r w:rsidRPr="00581F1A">
        <w:rPr>
          <w:rFonts w:ascii="Arial" w:hAnsi="Arial" w:cs="Arial"/>
          <w:sz w:val="22"/>
          <w:vertAlign w:val="superscript"/>
        </w:rPr>
        <w:t>3</w:t>
      </w:r>
    </w:p>
    <w:p w:rsidR="00581F1A" w:rsidRPr="00581F1A" w:rsidRDefault="00581F1A" w:rsidP="00581F1A">
      <w:pPr>
        <w:numPr>
          <w:ilvl w:val="0"/>
          <w:numId w:val="12"/>
        </w:numPr>
        <w:ind w:left="1202" w:hanging="482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  <w:lang w:eastAsia="zh-HK"/>
        </w:rPr>
        <w:t>酸化高錳酸鉀溶液</w:t>
      </w:r>
      <w:r w:rsidRPr="00581F1A">
        <w:rPr>
          <w:rFonts w:ascii="Arial" w:hAnsi="Arial" w:cs="Arial"/>
          <w:sz w:val="22"/>
        </w:rPr>
        <w:tab/>
      </w:r>
      <w:r w:rsidRPr="00581F1A">
        <w:rPr>
          <w:rFonts w:ascii="Arial" w:hAnsi="Arial" w:cs="Arial"/>
          <w:sz w:val="22"/>
        </w:rPr>
        <w:tab/>
        <w:t>10 cm</w:t>
      </w:r>
      <w:r w:rsidRPr="00581F1A">
        <w:rPr>
          <w:rFonts w:ascii="Arial" w:hAnsi="Arial" w:cs="Arial"/>
          <w:sz w:val="22"/>
          <w:vertAlign w:val="superscript"/>
        </w:rPr>
        <w:t>3</w:t>
      </w:r>
    </w:p>
    <w:p w:rsidR="00581F1A" w:rsidRPr="00581F1A" w:rsidRDefault="00581F1A" w:rsidP="00581F1A">
      <w:pPr>
        <w:numPr>
          <w:ilvl w:val="0"/>
          <w:numId w:val="12"/>
        </w:numPr>
        <w:ind w:left="1202" w:hanging="482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  <w:lang w:eastAsia="zh-HK"/>
        </w:rPr>
        <w:t>溴水</w:t>
      </w:r>
      <w:r w:rsidRPr="00581F1A">
        <w:rPr>
          <w:rFonts w:ascii="Arial" w:hAnsi="Arial" w:cs="Arial"/>
          <w:sz w:val="22"/>
        </w:rPr>
        <w:tab/>
      </w:r>
      <w:r w:rsidRPr="00581F1A">
        <w:rPr>
          <w:rFonts w:ascii="Arial" w:hAnsi="Arial" w:cs="Arial"/>
          <w:sz w:val="22"/>
        </w:rPr>
        <w:tab/>
      </w:r>
      <w:r w:rsidRPr="00581F1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</w:t>
      </w:r>
      <w:r w:rsidRPr="00581F1A">
        <w:rPr>
          <w:rFonts w:ascii="Arial" w:hAnsi="Arial" w:cs="Arial"/>
          <w:sz w:val="22"/>
        </w:rPr>
        <w:t>10 cm</w:t>
      </w:r>
      <w:r w:rsidRPr="00581F1A">
        <w:rPr>
          <w:rFonts w:ascii="Arial" w:hAnsi="Arial" w:cs="Arial"/>
          <w:sz w:val="22"/>
          <w:vertAlign w:val="superscript"/>
        </w:rPr>
        <w:t>3</w:t>
      </w:r>
    </w:p>
    <w:p w:rsidR="00581F1A" w:rsidRPr="00581F1A" w:rsidRDefault="00581F1A" w:rsidP="00581F1A">
      <w:pPr>
        <w:numPr>
          <w:ilvl w:val="0"/>
          <w:numId w:val="12"/>
        </w:numPr>
        <w:ind w:left="1202" w:hanging="482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  <w:lang w:eastAsia="zh-HK"/>
        </w:rPr>
        <w:t>去離子水</w:t>
      </w:r>
      <w:r w:rsidRPr="00581F1A">
        <w:rPr>
          <w:rFonts w:ascii="Arial" w:hAnsi="Arial" w:cs="Arial" w:hint="eastAsia"/>
          <w:sz w:val="22"/>
        </w:rPr>
        <w:tab/>
      </w:r>
      <w:r w:rsidRPr="00581F1A">
        <w:rPr>
          <w:rFonts w:ascii="Arial" w:hAnsi="Arial" w:cs="Arial" w:hint="eastAsia"/>
          <w:sz w:val="22"/>
        </w:rPr>
        <w:tab/>
      </w:r>
      <w:r>
        <w:rPr>
          <w:rFonts w:ascii="Arial" w:hAnsi="Arial" w:cs="Arial"/>
          <w:sz w:val="22"/>
        </w:rPr>
        <w:t xml:space="preserve">         </w:t>
      </w:r>
      <w:r w:rsidRPr="00581F1A">
        <w:rPr>
          <w:rFonts w:ascii="Arial" w:hAnsi="Arial" w:cs="Arial" w:hint="eastAsia"/>
          <w:sz w:val="22"/>
        </w:rPr>
        <w:t xml:space="preserve">300 </w:t>
      </w:r>
      <w:r w:rsidRPr="00581F1A">
        <w:rPr>
          <w:rFonts w:ascii="Arial" w:hAnsi="Arial" w:cs="Arial"/>
          <w:sz w:val="22"/>
        </w:rPr>
        <w:t>cm</w:t>
      </w:r>
      <w:r w:rsidRPr="00581F1A">
        <w:rPr>
          <w:rFonts w:ascii="Arial" w:hAnsi="Arial" w:cs="Arial"/>
          <w:sz w:val="22"/>
          <w:vertAlign w:val="superscript"/>
        </w:rPr>
        <w:t>3</w:t>
      </w:r>
    </w:p>
    <w:p w:rsidR="00581F1A" w:rsidRDefault="00581F1A" w:rsidP="00581F1A">
      <w:pPr>
        <w:jc w:val="both"/>
        <w:rPr>
          <w:b/>
          <w:sz w:val="22"/>
          <w:lang w:eastAsia="zh-HK"/>
        </w:rPr>
      </w:pPr>
    </w:p>
    <w:p w:rsidR="00581F1A" w:rsidRDefault="00581F1A" w:rsidP="00581F1A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實驗步驟</w:t>
      </w:r>
    </w:p>
    <w:p w:rsidR="00581F1A" w:rsidRDefault="00581F1A" w:rsidP="00581F1A">
      <w:pPr>
        <w:rPr>
          <w:sz w:val="22"/>
          <w:u w:val="single"/>
          <w:lang w:eastAsia="zh-HK"/>
        </w:rPr>
      </w:pPr>
      <w:r>
        <w:rPr>
          <w:rFonts w:hint="eastAsia"/>
          <w:sz w:val="22"/>
          <w:u w:val="single"/>
          <w:lang w:eastAsia="zh-HK"/>
        </w:rPr>
        <w:t>第一部份：</w:t>
      </w:r>
      <w:r w:rsidR="005E70CE">
        <w:rPr>
          <w:rFonts w:hint="eastAsia"/>
          <w:sz w:val="22"/>
          <w:u w:val="single"/>
          <w:lang w:eastAsia="zh-HK"/>
        </w:rPr>
        <w:t>製備一氧化氮</w:t>
      </w:r>
    </w:p>
    <w:p w:rsidR="005E70CE" w:rsidRDefault="005E70CE" w:rsidP="005E70CE">
      <w:pPr>
        <w:pStyle w:val="ListParagraph"/>
        <w:numPr>
          <w:ilvl w:val="0"/>
          <w:numId w:val="13"/>
        </w:numPr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在一個</w:t>
      </w:r>
      <w:r>
        <w:rPr>
          <w:rFonts w:hint="eastAsia"/>
          <w:sz w:val="22"/>
          <w:lang w:eastAsia="zh-HK"/>
        </w:rPr>
        <w:t>250</w:t>
      </w:r>
      <w:r>
        <w:rPr>
          <w:sz w:val="22"/>
          <w:lang w:eastAsia="zh-HK"/>
        </w:rPr>
        <w:t xml:space="preserve"> cm</w:t>
      </w:r>
      <w:r>
        <w:rPr>
          <w:sz w:val="22"/>
          <w:vertAlign w:val="superscript"/>
          <w:lang w:eastAsia="zh-HK"/>
        </w:rPr>
        <w:t>3</w:t>
      </w:r>
      <w:r>
        <w:rPr>
          <w:rFonts w:hint="eastAsia"/>
          <w:sz w:val="22"/>
          <w:lang w:eastAsia="zh-HK"/>
        </w:rPr>
        <w:t>的燒杯中加入</w:t>
      </w:r>
      <w:r>
        <w:rPr>
          <w:rFonts w:hint="eastAsia"/>
          <w:sz w:val="22"/>
          <w:lang w:eastAsia="zh-HK"/>
        </w:rPr>
        <w:t>250</w:t>
      </w:r>
      <w:r>
        <w:rPr>
          <w:sz w:val="22"/>
          <w:lang w:eastAsia="zh-HK"/>
        </w:rPr>
        <w:t xml:space="preserve"> cm</w:t>
      </w:r>
      <w:r>
        <w:rPr>
          <w:sz w:val="22"/>
          <w:vertAlign w:val="superscript"/>
          <w:lang w:eastAsia="zh-HK"/>
        </w:rPr>
        <w:t>3</w:t>
      </w:r>
      <w:r>
        <w:rPr>
          <w:rFonts w:hint="eastAsia"/>
          <w:sz w:val="22"/>
          <w:lang w:eastAsia="zh-HK"/>
        </w:rPr>
        <w:t>的去離子水。</w:t>
      </w:r>
    </w:p>
    <w:p w:rsidR="005E70CE" w:rsidRDefault="005E70CE" w:rsidP="005E70CE">
      <w:pPr>
        <w:pStyle w:val="ListParagraph"/>
        <w:numPr>
          <w:ilvl w:val="0"/>
          <w:numId w:val="13"/>
        </w:numPr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在另一個</w:t>
      </w:r>
      <w:r>
        <w:rPr>
          <w:rFonts w:hint="eastAsia"/>
          <w:sz w:val="22"/>
          <w:lang w:eastAsia="zh-HK"/>
        </w:rPr>
        <w:t>250</w:t>
      </w:r>
      <w:r>
        <w:rPr>
          <w:sz w:val="22"/>
          <w:lang w:eastAsia="zh-HK"/>
        </w:rPr>
        <w:t xml:space="preserve"> cm</w:t>
      </w:r>
      <w:r>
        <w:rPr>
          <w:sz w:val="22"/>
          <w:vertAlign w:val="superscript"/>
          <w:lang w:eastAsia="zh-HK"/>
        </w:rPr>
        <w:t>3</w:t>
      </w:r>
      <w:r>
        <w:rPr>
          <w:rFonts w:hint="eastAsia"/>
          <w:sz w:val="22"/>
          <w:lang w:eastAsia="zh-HK"/>
        </w:rPr>
        <w:t>的燒杯中加入大約</w:t>
      </w:r>
      <w:r>
        <w:rPr>
          <w:rFonts w:hint="eastAsia"/>
          <w:sz w:val="22"/>
          <w:lang w:eastAsia="zh-HK"/>
        </w:rPr>
        <w:t>100</w:t>
      </w:r>
      <w:r>
        <w:rPr>
          <w:sz w:val="22"/>
          <w:lang w:eastAsia="zh-HK"/>
        </w:rPr>
        <w:t xml:space="preserve"> cm</w:t>
      </w:r>
      <w:r>
        <w:rPr>
          <w:sz w:val="22"/>
          <w:vertAlign w:val="superscript"/>
          <w:lang w:eastAsia="zh-HK"/>
        </w:rPr>
        <w:t>3</w:t>
      </w:r>
      <w:r>
        <w:rPr>
          <w:rFonts w:hint="eastAsia"/>
          <w:sz w:val="22"/>
          <w:lang w:eastAsia="zh-HK"/>
        </w:rPr>
        <w:t>的</w:t>
      </w:r>
      <w:r>
        <w:rPr>
          <w:rFonts w:hint="eastAsia"/>
          <w:sz w:val="22"/>
          <w:lang w:eastAsia="zh-HK"/>
        </w:rPr>
        <w:t>1M</w:t>
      </w:r>
      <w:r>
        <w:rPr>
          <w:sz w:val="22"/>
          <w:lang w:eastAsia="zh-HK"/>
        </w:rPr>
        <w:t xml:space="preserve"> </w:t>
      </w:r>
      <w:r>
        <w:rPr>
          <w:rFonts w:hint="eastAsia"/>
          <w:sz w:val="22"/>
          <w:lang w:eastAsia="zh-HK"/>
        </w:rPr>
        <w:t>氫氧化鈉溶液。</w:t>
      </w:r>
    </w:p>
    <w:p w:rsidR="005E70CE" w:rsidRDefault="005E70CE" w:rsidP="005E70CE">
      <w:pPr>
        <w:pStyle w:val="ListParagraph"/>
        <w:numPr>
          <w:ilvl w:val="0"/>
          <w:numId w:val="13"/>
        </w:numPr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用</w:t>
      </w:r>
      <w:r>
        <w:rPr>
          <w:rFonts w:hint="eastAsia"/>
          <w:sz w:val="22"/>
          <w:lang w:eastAsia="zh-HK"/>
        </w:rPr>
        <w:t>100</w:t>
      </w:r>
      <w:r>
        <w:rPr>
          <w:sz w:val="22"/>
          <w:lang w:eastAsia="zh-HK"/>
        </w:rPr>
        <w:t xml:space="preserve"> cm</w:t>
      </w:r>
      <w:r>
        <w:rPr>
          <w:sz w:val="22"/>
          <w:vertAlign w:val="superscript"/>
          <w:lang w:eastAsia="zh-HK"/>
        </w:rPr>
        <w:t>3</w:t>
      </w:r>
      <w:r>
        <w:rPr>
          <w:rFonts w:hint="eastAsia"/>
          <w:sz w:val="22"/>
          <w:lang w:eastAsia="zh-HK"/>
        </w:rPr>
        <w:t>的玻璃針筒完成以下步驟：</w:t>
      </w:r>
    </w:p>
    <w:p w:rsidR="005E70CE" w:rsidRDefault="00B56F93" w:rsidP="00B56F93">
      <w:pPr>
        <w:pStyle w:val="ListParagraph"/>
        <w:numPr>
          <w:ilvl w:val="0"/>
          <w:numId w:val="14"/>
        </w:numPr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將</w:t>
      </w:r>
      <w:r w:rsidRPr="00B56F93">
        <w:rPr>
          <w:rFonts w:hint="eastAsia"/>
          <w:sz w:val="22"/>
          <w:lang w:eastAsia="zh-HK"/>
        </w:rPr>
        <w:t>柱塞</w:t>
      </w:r>
      <w:r>
        <w:rPr>
          <w:rFonts w:hint="eastAsia"/>
          <w:sz w:val="22"/>
          <w:lang w:eastAsia="zh-HK"/>
        </w:rPr>
        <w:t>插入針筒內，推入及拉出該柱塞，重覆此步驟數次</w:t>
      </w:r>
      <w:r w:rsidR="00597C8B">
        <w:rPr>
          <w:rFonts w:hint="eastAsia"/>
          <w:sz w:val="22"/>
        </w:rPr>
        <w:t>，以</w:t>
      </w:r>
      <w:r w:rsidR="008F0991">
        <w:rPr>
          <w:rFonts w:hint="eastAsia"/>
          <w:sz w:val="22"/>
          <w:lang w:eastAsia="zh-HK"/>
        </w:rPr>
        <w:t>檢查柱塞能否在針筒內順暢地拉推。若發現柱塞不能順暢地拉推，</w:t>
      </w:r>
      <w:r w:rsidR="008F0991">
        <w:rPr>
          <w:rFonts w:hint="eastAsia"/>
          <w:sz w:val="22"/>
        </w:rPr>
        <w:t>可在柱塞表面塗上</w:t>
      </w:r>
      <w:r>
        <w:rPr>
          <w:rFonts w:hint="eastAsia"/>
          <w:sz w:val="22"/>
          <w:lang w:eastAsia="zh-HK"/>
        </w:rPr>
        <w:t>潤滑劑。</w:t>
      </w:r>
    </w:p>
    <w:p w:rsidR="00B56F93" w:rsidRPr="005E70CE" w:rsidRDefault="00B56F93" w:rsidP="00B56F93">
      <w:pPr>
        <w:pStyle w:val="ListParagraph"/>
        <w:numPr>
          <w:ilvl w:val="0"/>
          <w:numId w:val="14"/>
        </w:numPr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以針筒蓋蓋住針頭，然後再次檢查柱塞能否在針筒內順暢地拉推。若依然能順</w:t>
      </w:r>
      <w:r>
        <w:rPr>
          <w:rFonts w:hint="eastAsia"/>
          <w:sz w:val="22"/>
          <w:lang w:eastAsia="zh-HK"/>
        </w:rPr>
        <w:lastRenderedPageBreak/>
        <w:t>暢地拉推，表示針筒可能有</w:t>
      </w:r>
      <w:r w:rsidRPr="00B56F93">
        <w:rPr>
          <w:rFonts w:hint="eastAsia"/>
          <w:sz w:val="22"/>
          <w:lang w:eastAsia="zh-HK"/>
        </w:rPr>
        <w:t>漏</w:t>
      </w:r>
      <w:r>
        <w:rPr>
          <w:rFonts w:hint="eastAsia"/>
          <w:sz w:val="22"/>
          <w:lang w:eastAsia="zh-HK"/>
        </w:rPr>
        <w:t>氣情況，請找老師尋求協助。</w:t>
      </w:r>
    </w:p>
    <w:p w:rsidR="00581F1A" w:rsidRDefault="00F407DB" w:rsidP="00B56F93">
      <w:pPr>
        <w:pStyle w:val="ListParagraph"/>
        <w:numPr>
          <w:ilvl w:val="0"/>
          <w:numId w:val="13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為了令亞硝酸鈉能</w:t>
      </w:r>
      <w:r w:rsidR="00B4257D">
        <w:rPr>
          <w:rFonts w:hint="eastAsia"/>
          <w:sz w:val="22"/>
        </w:rPr>
        <w:t>以</w:t>
      </w:r>
      <w:r>
        <w:rPr>
          <w:rFonts w:hint="eastAsia"/>
          <w:sz w:val="22"/>
          <w:lang w:eastAsia="zh-HK"/>
        </w:rPr>
        <w:t>整潔的方式加進針筒內，請跟隨以下步驟：</w:t>
      </w:r>
    </w:p>
    <w:p w:rsidR="00F407DB" w:rsidRDefault="00F407DB" w:rsidP="009B40B8">
      <w:pPr>
        <w:pStyle w:val="ListParagraph"/>
        <w:numPr>
          <w:ilvl w:val="0"/>
          <w:numId w:val="15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用電子天平稱量</w:t>
      </w:r>
      <w:r>
        <w:rPr>
          <w:rFonts w:hint="eastAsia"/>
          <w:sz w:val="22"/>
          <w:lang w:eastAsia="zh-HK"/>
        </w:rPr>
        <w:t>0.25</w:t>
      </w:r>
      <w:r>
        <w:rPr>
          <w:sz w:val="22"/>
          <w:lang w:eastAsia="zh-HK"/>
        </w:rPr>
        <w:t xml:space="preserve"> g</w:t>
      </w:r>
      <w:r>
        <w:rPr>
          <w:rFonts w:hint="eastAsia"/>
          <w:sz w:val="22"/>
          <w:lang w:eastAsia="zh-HK"/>
        </w:rPr>
        <w:t>的亞硝酸鈉粉末，然後將其加至一個塑製瓶蓋裡。請確保</w:t>
      </w:r>
      <w:r w:rsidR="009B40B8" w:rsidRPr="009B40B8">
        <w:rPr>
          <w:rFonts w:hint="eastAsia"/>
          <w:sz w:val="22"/>
          <w:lang w:eastAsia="zh-HK"/>
        </w:rPr>
        <w:t>亞硝酸鈉粉末</w:t>
      </w:r>
      <w:r w:rsidRPr="00F407DB">
        <w:rPr>
          <w:rFonts w:hint="eastAsia"/>
          <w:sz w:val="22"/>
          <w:lang w:eastAsia="zh-HK"/>
        </w:rPr>
        <w:t>均勻</w:t>
      </w:r>
      <w:r>
        <w:rPr>
          <w:rFonts w:hint="eastAsia"/>
          <w:sz w:val="22"/>
          <w:lang w:eastAsia="zh-HK"/>
        </w:rPr>
        <w:t>地分佈在蓋裡。</w:t>
      </w:r>
    </w:p>
    <w:p w:rsidR="00F407DB" w:rsidRPr="00962B06" w:rsidRDefault="00962B06" w:rsidP="00F407DB">
      <w:pPr>
        <w:pStyle w:val="ListParagraph"/>
        <w:numPr>
          <w:ilvl w:val="0"/>
          <w:numId w:val="15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將柱塞從針筒中拿走，然後將針筒直立（即針筒口向下），蓋上針筒口（或用手指堵塞住針筒口），加去離子水進到直立的針筒中。把在</w:t>
      </w:r>
      <w:r>
        <w:rPr>
          <w:rFonts w:hint="eastAsia"/>
          <w:sz w:val="22"/>
          <w:lang w:eastAsia="zh-HK"/>
        </w:rPr>
        <w:t>(</w:t>
      </w:r>
      <w:r w:rsidR="00B4257D">
        <w:rPr>
          <w:rFonts w:hint="eastAsia"/>
          <w:sz w:val="22"/>
          <w:lang w:eastAsia="zh-HK"/>
        </w:rPr>
        <w:t>a</w:t>
      </w:r>
      <w:r>
        <w:rPr>
          <w:rFonts w:hint="eastAsia"/>
          <w:sz w:val="22"/>
          <w:lang w:eastAsia="zh-HK"/>
        </w:rPr>
        <w:t>)</w:t>
      </w:r>
      <w:r>
        <w:rPr>
          <w:rFonts w:hint="eastAsia"/>
          <w:sz w:val="22"/>
          <w:lang w:eastAsia="zh-HK"/>
        </w:rPr>
        <w:t>部預備的塑製瓶蓋放在針筒裡水的表面。打開針筒口（或移開你堵塞針筒口的手指）讓水從針筒中流出來。當水完全從針筒中流出來後，該塑製瓶蓋應會留在針筒中的底部。從現在開始，針筒必須保持直立的</w:t>
      </w:r>
      <w:r w:rsidRPr="00962B06">
        <w:rPr>
          <w:rFonts w:ascii="PMingLiU" w:eastAsia="PMingLiU" w:hAnsi="PMingLiU" w:cs="PMingLiU" w:hint="eastAsia"/>
          <w:color w:val="000000"/>
          <w:sz w:val="20"/>
          <w:szCs w:val="20"/>
          <w:shd w:val="clear" w:color="auto" w:fill="FFFFFF"/>
        </w:rPr>
        <w:t>狀</w:t>
      </w:r>
      <w:r>
        <w:rPr>
          <w:rFonts w:ascii="PMingLiU" w:eastAsia="PMingLiU" w:hAnsi="PMingLiU" w:cs="PMingLiU" w:hint="eastAsia"/>
          <w:color w:val="000000"/>
          <w:sz w:val="20"/>
          <w:szCs w:val="20"/>
          <w:shd w:val="clear" w:color="auto" w:fill="FFFFFF"/>
          <w:lang w:eastAsia="zh-HK"/>
        </w:rPr>
        <w:t>態。</w:t>
      </w:r>
    </w:p>
    <w:p w:rsidR="00962B06" w:rsidRDefault="0027768C" w:rsidP="00962B06">
      <w:pPr>
        <w:pStyle w:val="ListParagraph"/>
        <w:ind w:leftChars="0" w:left="720"/>
        <w:jc w:val="both"/>
        <w:rPr>
          <w:sz w:val="22"/>
          <w:lang w:eastAsia="zh-HK"/>
        </w:rPr>
      </w:pPr>
      <w:r>
        <w:rPr>
          <w:rFonts w:ascii="Arial" w:hAnsi="Arial" w:cs="Arial" w:hint="eastAsia"/>
          <w:noProof/>
          <w:color w:val="000000" w:themeColor="text1"/>
          <w:szCs w:val="24"/>
        </w:rPr>
        <w:drawing>
          <wp:anchor distT="0" distB="0" distL="114300" distR="114300" simplePos="0" relativeHeight="251662336" behindDoc="0" locked="0" layoutInCell="1" allowOverlap="1" wp14:anchorId="10171840" wp14:editId="610A0845">
            <wp:simplePos x="0" y="0"/>
            <wp:positionH relativeFrom="column">
              <wp:posOffset>3054985</wp:posOffset>
            </wp:positionH>
            <wp:positionV relativeFrom="paragraph">
              <wp:posOffset>57150</wp:posOffset>
            </wp:positionV>
            <wp:extent cx="2251710" cy="24765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lai\AppData\Local\Microsoft\Windows\INetCache\Content.Word\18870571_10213368830362263_1362490302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E0E00">
        <w:rPr>
          <w:rFonts w:ascii="Arial" w:hAnsi="Arial" w:cs="Arial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F7135" wp14:editId="6BE6CB6D">
                <wp:simplePos x="0" y="0"/>
                <wp:positionH relativeFrom="column">
                  <wp:posOffset>5608320</wp:posOffset>
                </wp:positionH>
                <wp:positionV relativeFrom="paragraph">
                  <wp:posOffset>1013460</wp:posOffset>
                </wp:positionV>
                <wp:extent cx="466725" cy="533400"/>
                <wp:effectExtent l="0" t="0" r="28575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EE2" w:rsidRPr="00947876" w:rsidRDefault="00930EE2" w:rsidP="001E0E0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47876">
                              <w:rPr>
                                <w:sz w:val="56"/>
                                <w:szCs w:val="56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1.6pt;margin-top:79.8pt;width:36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" fillcolor="white [3201]" strokecolor="white [3212]" strokeweight=".5pt">
                <v:textbox>
                  <w:txbxContent>
                    <w:p w:rsidR="00930EE2" w:rsidRPr="00947876" w:rsidRDefault="00930EE2" w:rsidP="001E0E00">
                      <w:pPr>
                        <w:rPr>
                          <w:sz w:val="56"/>
                          <w:szCs w:val="56"/>
                        </w:rPr>
                      </w:pPr>
                      <w:r w:rsidRPr="00947876">
                        <w:rPr>
                          <w:sz w:val="56"/>
                          <w:szCs w:val="56"/>
                        </w:rPr>
                        <w:sym w:font="Wingdings" w:char="F0E0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E00">
        <w:rPr>
          <w:rFonts w:ascii="Arial" w:hAnsi="Arial" w:cs="Arial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F5DB0" wp14:editId="1BE9EC27">
                <wp:simplePos x="0" y="0"/>
                <wp:positionH relativeFrom="column">
                  <wp:posOffset>2400300</wp:posOffset>
                </wp:positionH>
                <wp:positionV relativeFrom="paragraph">
                  <wp:posOffset>975360</wp:posOffset>
                </wp:positionV>
                <wp:extent cx="466725" cy="495300"/>
                <wp:effectExtent l="0" t="0" r="2857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EE2" w:rsidRPr="00947876" w:rsidRDefault="00930EE2" w:rsidP="001E0E0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47876">
                              <w:rPr>
                                <w:sz w:val="56"/>
                                <w:szCs w:val="56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9pt;margin-top:76.8pt;width:36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" fillcolor="white [3201]" strokecolor="white [3212]" strokeweight=".5pt">
                <v:textbox>
                  <w:txbxContent>
                    <w:p w:rsidR="00930EE2" w:rsidRPr="00947876" w:rsidRDefault="00930EE2" w:rsidP="001E0E00">
                      <w:pPr>
                        <w:rPr>
                          <w:sz w:val="56"/>
                          <w:szCs w:val="56"/>
                        </w:rPr>
                      </w:pPr>
                      <w:r w:rsidRPr="00947876">
                        <w:rPr>
                          <w:sz w:val="56"/>
                          <w:szCs w:val="56"/>
                        </w:rPr>
                        <w:sym w:font="Wingdings" w:char="F0E0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E00">
        <w:rPr>
          <w:rFonts w:ascii="Arial" w:hAnsi="Arial" w:cs="Arial"/>
          <w:noProof/>
          <w:color w:val="000000" w:themeColor="text1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76200</wp:posOffset>
            </wp:positionV>
            <wp:extent cx="2682240" cy="2446020"/>
            <wp:effectExtent l="0" t="0" r="3810" b="0"/>
            <wp:wrapSquare wrapText="bothSides"/>
            <wp:docPr id="2" name="Picture 2" descr="18838576_10213368542875076_1385081879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8838576_10213368542875076_1385081879_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E00" w:rsidRDefault="00C92BF1" w:rsidP="001E0E00">
      <w:pPr>
        <w:spacing w:afterLines="50" w:after="180" w:line="360" w:lineRule="auto"/>
        <w:ind w:firstLine="720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noProof/>
          <w:color w:val="000000" w:themeColor="text1"/>
          <w:szCs w:val="24"/>
        </w:rPr>
        <w:drawing>
          <wp:anchor distT="0" distB="0" distL="114300" distR="114300" simplePos="0" relativeHeight="251663360" behindDoc="0" locked="0" layoutInCell="1" allowOverlap="1" wp14:anchorId="3946BDE5" wp14:editId="69EFC44C">
            <wp:simplePos x="0" y="0"/>
            <wp:positionH relativeFrom="margin">
              <wp:align>left</wp:align>
            </wp:positionH>
            <wp:positionV relativeFrom="paragraph">
              <wp:posOffset>2377440</wp:posOffset>
            </wp:positionV>
            <wp:extent cx="2720340" cy="2979420"/>
            <wp:effectExtent l="0" t="0" r="3810" b="0"/>
            <wp:wrapSquare wrapText="bothSides"/>
            <wp:docPr id="5" name="Picture 5" descr="18870121_10213368521514542_149255985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8870121_10213368521514542_149255985_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0EE2" w:rsidRDefault="00930EE2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930EE2" w:rsidRDefault="00930EE2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930EE2" w:rsidRDefault="00930EE2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930EE2" w:rsidRDefault="00930EE2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930EE2" w:rsidRDefault="00930EE2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930EE2" w:rsidRDefault="00176BA0" w:rsidP="00962B06">
      <w:pPr>
        <w:pStyle w:val="ListParagraph"/>
        <w:ind w:leftChars="0" w:left="720"/>
        <w:jc w:val="both"/>
        <w:rPr>
          <w:sz w:val="22"/>
          <w:lang w:eastAsia="zh-HK"/>
        </w:rPr>
      </w:pPr>
      <w:r>
        <w:rPr>
          <w:rFonts w:ascii="Arial" w:hAnsi="Arial" w:cs="Arial"/>
          <w:noProof/>
          <w:color w:val="000000" w:themeColor="text1"/>
          <w:szCs w:val="24"/>
        </w:rPr>
        <w:drawing>
          <wp:anchor distT="0" distB="0" distL="114300" distR="114300" simplePos="0" relativeHeight="251666432" behindDoc="0" locked="0" layoutInCell="1" allowOverlap="1" wp14:anchorId="6F98F685" wp14:editId="5A362FBF">
            <wp:simplePos x="0" y="0"/>
            <wp:positionH relativeFrom="margin">
              <wp:posOffset>3152140</wp:posOffset>
            </wp:positionH>
            <wp:positionV relativeFrom="paragraph">
              <wp:posOffset>207645</wp:posOffset>
            </wp:positionV>
            <wp:extent cx="1645920" cy="3048000"/>
            <wp:effectExtent l="0" t="0" r="0" b="0"/>
            <wp:wrapSquare wrapText="bothSides"/>
            <wp:docPr id="10" name="Picture 10" descr="18869727_10213368809401739_1431035340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8869727_10213368809401739_1431035340_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675" b="18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0EE2" w:rsidRDefault="00930EE2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930EE2" w:rsidRDefault="00930EE2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930EE2" w:rsidRDefault="00930EE2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176BA0" w:rsidRDefault="00176BA0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176BA0" w:rsidRDefault="00176BA0" w:rsidP="00962B06">
      <w:pPr>
        <w:pStyle w:val="ListParagraph"/>
        <w:ind w:leftChars="0" w:left="720"/>
        <w:jc w:val="both"/>
        <w:rPr>
          <w:sz w:val="22"/>
          <w:lang w:eastAsia="zh-HK"/>
        </w:rPr>
      </w:pPr>
      <w:r>
        <w:rPr>
          <w:rFonts w:ascii="Arial" w:hAnsi="Arial" w:cs="Arial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9D2732" wp14:editId="30F57A04">
                <wp:simplePos x="0" y="0"/>
                <wp:positionH relativeFrom="column">
                  <wp:posOffset>-2190750</wp:posOffset>
                </wp:positionH>
                <wp:positionV relativeFrom="paragraph">
                  <wp:posOffset>3810</wp:posOffset>
                </wp:positionV>
                <wp:extent cx="466725" cy="541020"/>
                <wp:effectExtent l="0" t="0" r="28575" b="11430"/>
                <wp:wrapTight wrapText="bothSides">
                  <wp:wrapPolygon edited="0">
                    <wp:start x="0" y="0"/>
                    <wp:lineTo x="0" y="21296"/>
                    <wp:lineTo x="22041" y="21296"/>
                    <wp:lineTo x="22041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EE2" w:rsidRPr="00947876" w:rsidRDefault="00930EE2" w:rsidP="00C92BF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47876">
                              <w:rPr>
                                <w:sz w:val="56"/>
                                <w:szCs w:val="56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172.5pt;margin-top:.3pt;width:36.75pt;height:42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" fillcolor="white [3201]" strokecolor="white [3212]" strokeweight=".5pt">
                <v:textbox>
                  <w:txbxContent>
                    <w:p w:rsidR="00930EE2" w:rsidRPr="00947876" w:rsidRDefault="00930EE2" w:rsidP="00C92BF1">
                      <w:pPr>
                        <w:rPr>
                          <w:sz w:val="56"/>
                          <w:szCs w:val="56"/>
                        </w:rPr>
                      </w:pPr>
                      <w:r w:rsidRPr="00947876">
                        <w:rPr>
                          <w:sz w:val="56"/>
                          <w:szCs w:val="56"/>
                        </w:rPr>
                        <w:sym w:font="Wingdings" w:char="F0E0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76BA0" w:rsidRDefault="00176BA0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176BA0" w:rsidRDefault="00176BA0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176BA0" w:rsidRDefault="00176BA0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176BA0" w:rsidRDefault="00176BA0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176BA0" w:rsidRDefault="00176BA0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176BA0" w:rsidRDefault="00176BA0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176BA0" w:rsidRDefault="00176BA0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176BA0" w:rsidRDefault="00176BA0" w:rsidP="00962B06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1E0E00" w:rsidRDefault="00930EE2" w:rsidP="00930EE2">
      <w:pPr>
        <w:pStyle w:val="ListParagraph"/>
        <w:numPr>
          <w:ilvl w:val="0"/>
          <w:numId w:val="13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插入柱塞到針筒內</w:t>
      </w:r>
      <w:r>
        <w:rPr>
          <w:rFonts w:hint="eastAsia"/>
          <w:sz w:val="22"/>
        </w:rPr>
        <w:t>，</w:t>
      </w:r>
      <w:r w:rsidR="00EE7D60">
        <w:rPr>
          <w:rFonts w:hint="eastAsia"/>
          <w:sz w:val="22"/>
        </w:rPr>
        <w:t>直至</w:t>
      </w:r>
      <w:r w:rsidR="00EE7D60">
        <w:rPr>
          <w:rFonts w:hint="eastAsia"/>
          <w:sz w:val="22"/>
          <w:lang w:eastAsia="zh-HK"/>
        </w:rPr>
        <w:t>柱塞接觸</w:t>
      </w:r>
      <w:r w:rsidR="00EE7D60">
        <w:rPr>
          <w:rFonts w:hint="eastAsia"/>
          <w:sz w:val="22"/>
        </w:rPr>
        <w:t>到</w:t>
      </w:r>
      <w:r>
        <w:rPr>
          <w:rFonts w:hint="eastAsia"/>
          <w:sz w:val="22"/>
          <w:lang w:eastAsia="zh-HK"/>
        </w:rPr>
        <w:t>針筒內的塑製瓶蓋</w:t>
      </w:r>
      <w:r w:rsidR="005335BE">
        <w:rPr>
          <w:rFonts w:hint="eastAsia"/>
          <w:sz w:val="22"/>
          <w:lang w:eastAsia="zh-HK"/>
        </w:rPr>
        <w:t>，然後</w:t>
      </w:r>
      <w:r w:rsidR="00C74036">
        <w:rPr>
          <w:rFonts w:hint="eastAsia"/>
          <w:sz w:val="22"/>
        </w:rPr>
        <w:t>把</w:t>
      </w:r>
      <w:r w:rsidR="005335BE">
        <w:rPr>
          <w:rFonts w:hint="eastAsia"/>
          <w:sz w:val="22"/>
          <w:lang w:eastAsia="zh-HK"/>
        </w:rPr>
        <w:t>大約</w:t>
      </w:r>
      <w:r w:rsidR="005335BE">
        <w:rPr>
          <w:rFonts w:hint="eastAsia"/>
          <w:sz w:val="22"/>
          <w:lang w:eastAsia="zh-HK"/>
        </w:rPr>
        <w:t>4</w:t>
      </w:r>
      <w:r w:rsidR="005335BE">
        <w:rPr>
          <w:sz w:val="22"/>
          <w:lang w:eastAsia="zh-HK"/>
        </w:rPr>
        <w:t xml:space="preserve"> cm</w:t>
      </w:r>
      <w:r w:rsidR="005335BE">
        <w:rPr>
          <w:sz w:val="22"/>
          <w:vertAlign w:val="superscript"/>
          <w:lang w:eastAsia="zh-HK"/>
        </w:rPr>
        <w:t>3</w:t>
      </w:r>
      <w:r w:rsidR="005335BE">
        <w:rPr>
          <w:rFonts w:hint="eastAsia"/>
          <w:sz w:val="22"/>
          <w:lang w:eastAsia="zh-HK"/>
        </w:rPr>
        <w:t>的酸化硫酸鐵</w:t>
      </w:r>
      <w:r w:rsidR="005335BE">
        <w:rPr>
          <w:rFonts w:hint="eastAsia"/>
          <w:sz w:val="22"/>
          <w:lang w:eastAsia="zh-HK"/>
        </w:rPr>
        <w:t>(II)</w:t>
      </w:r>
      <w:r w:rsidR="005335BE">
        <w:rPr>
          <w:rFonts w:hint="eastAsia"/>
          <w:sz w:val="22"/>
          <w:lang w:eastAsia="zh-HK"/>
        </w:rPr>
        <w:t>溶液</w:t>
      </w:r>
      <w:r w:rsidR="00C74036">
        <w:rPr>
          <w:rFonts w:hint="eastAsia"/>
          <w:sz w:val="22"/>
        </w:rPr>
        <w:t>抽進</w:t>
      </w:r>
      <w:r w:rsidR="005335BE">
        <w:rPr>
          <w:rFonts w:hint="eastAsia"/>
          <w:sz w:val="22"/>
          <w:lang w:eastAsia="zh-HK"/>
        </w:rPr>
        <w:t>針筒內。</w:t>
      </w:r>
    </w:p>
    <w:p w:rsidR="005335BE" w:rsidRDefault="005335BE" w:rsidP="00930EE2">
      <w:pPr>
        <w:pStyle w:val="ListParagraph"/>
        <w:numPr>
          <w:ilvl w:val="0"/>
          <w:numId w:val="13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即時地蓋上針筒</w:t>
      </w:r>
      <w:r w:rsidR="00B4257D">
        <w:rPr>
          <w:rFonts w:hint="eastAsia"/>
          <w:sz w:val="22"/>
        </w:rPr>
        <w:t>口</w:t>
      </w:r>
      <w:r>
        <w:rPr>
          <w:rFonts w:hint="eastAsia"/>
          <w:sz w:val="22"/>
          <w:lang w:eastAsia="zh-HK"/>
        </w:rPr>
        <w:t>。</w:t>
      </w:r>
    </w:p>
    <w:p w:rsidR="005335BE" w:rsidRDefault="005335BE" w:rsidP="005335BE">
      <w:pPr>
        <w:pStyle w:val="ListParagraph"/>
        <w:numPr>
          <w:ilvl w:val="0"/>
          <w:numId w:val="13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輕輕搖動針筒讓針筒內的亞硝酸鈉粉末與酸化硫酸鐵</w:t>
      </w:r>
      <w:r>
        <w:rPr>
          <w:rFonts w:hint="eastAsia"/>
          <w:sz w:val="22"/>
          <w:lang w:eastAsia="zh-HK"/>
        </w:rPr>
        <w:t>(II)</w:t>
      </w:r>
      <w:r>
        <w:rPr>
          <w:rFonts w:hint="eastAsia"/>
          <w:sz w:val="22"/>
          <w:lang w:eastAsia="zh-HK"/>
        </w:rPr>
        <w:t>溶液混合。氣態的一氧化氮</w:t>
      </w:r>
      <w:r>
        <w:rPr>
          <w:rFonts w:hint="eastAsia"/>
          <w:sz w:val="22"/>
          <w:lang w:eastAsia="zh-HK"/>
        </w:rPr>
        <w:lastRenderedPageBreak/>
        <w:t>會立即生成。在反應進行的時候，因為氣體的生成</w:t>
      </w:r>
      <w:r>
        <w:rPr>
          <w:rFonts w:hint="eastAsia"/>
          <w:sz w:val="22"/>
        </w:rPr>
        <w:t>，</w:t>
      </w:r>
      <w:r>
        <w:rPr>
          <w:rFonts w:hint="eastAsia"/>
          <w:sz w:val="22"/>
          <w:lang w:eastAsia="zh-HK"/>
        </w:rPr>
        <w:t>你可能需要輕微地抽出部份柱塞以騰出容量。在此次實驗中，大約</w:t>
      </w:r>
      <w:r w:rsidR="00BB17C4">
        <w:rPr>
          <w:rFonts w:hint="eastAsia"/>
          <w:sz w:val="22"/>
        </w:rPr>
        <w:t>會</w:t>
      </w:r>
      <w:r w:rsidR="00BB17C4">
        <w:rPr>
          <w:rFonts w:hint="eastAsia"/>
          <w:sz w:val="22"/>
          <w:lang w:eastAsia="zh-HK"/>
        </w:rPr>
        <w:t>生成</w:t>
      </w:r>
      <w:r>
        <w:rPr>
          <w:rFonts w:hint="eastAsia"/>
          <w:sz w:val="22"/>
          <w:lang w:eastAsia="zh-HK"/>
        </w:rPr>
        <w:t>60</w:t>
      </w:r>
      <w:r>
        <w:rPr>
          <w:sz w:val="22"/>
          <w:lang w:eastAsia="zh-HK"/>
        </w:rPr>
        <w:t xml:space="preserve"> cm</w:t>
      </w:r>
      <w:r>
        <w:rPr>
          <w:sz w:val="22"/>
          <w:vertAlign w:val="superscript"/>
          <w:lang w:eastAsia="zh-HK"/>
        </w:rPr>
        <w:t>3</w:t>
      </w:r>
      <w:r w:rsidR="00BB17C4">
        <w:rPr>
          <w:rFonts w:hint="eastAsia"/>
          <w:sz w:val="22"/>
          <w:lang w:eastAsia="zh-HK"/>
        </w:rPr>
        <w:t>的一氧化氮氣體</w:t>
      </w:r>
      <w:r>
        <w:rPr>
          <w:rFonts w:hint="eastAsia"/>
          <w:sz w:val="22"/>
          <w:lang w:eastAsia="zh-HK"/>
        </w:rPr>
        <w:t>。</w:t>
      </w:r>
    </w:p>
    <w:p w:rsidR="005335BE" w:rsidRDefault="005335BE" w:rsidP="005335BE">
      <w:pPr>
        <w:pStyle w:val="ListParagraph"/>
        <w:ind w:leftChars="0" w:left="36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注意：為了避免反應速率太快，當反應已經開</w:t>
      </w:r>
      <w:r>
        <w:rPr>
          <w:rFonts w:hint="eastAsia"/>
          <w:sz w:val="22"/>
        </w:rPr>
        <w:t>始</w:t>
      </w:r>
      <w:r>
        <w:rPr>
          <w:rFonts w:hint="eastAsia"/>
          <w:sz w:val="22"/>
          <w:lang w:eastAsia="zh-HK"/>
        </w:rPr>
        <w:t>時</w:t>
      </w:r>
      <w:r>
        <w:rPr>
          <w:rFonts w:hint="eastAsia"/>
          <w:sz w:val="22"/>
        </w:rPr>
        <w:t>，</w:t>
      </w:r>
      <w:r>
        <w:rPr>
          <w:rFonts w:hint="eastAsia"/>
          <w:sz w:val="22"/>
          <w:lang w:eastAsia="zh-HK"/>
        </w:rPr>
        <w:t>你應停止搖動針筒。除非反應停止或反應速率太慢，否則不要繼續搖動針筒。</w:t>
      </w:r>
    </w:p>
    <w:p w:rsidR="005335BE" w:rsidRDefault="00514D92" w:rsidP="005335BE">
      <w:pPr>
        <w:pStyle w:val="ListParagraph"/>
        <w:ind w:leftChars="0" w:left="360"/>
        <w:jc w:val="both"/>
        <w:rPr>
          <w:rFonts w:ascii="Arial" w:hAnsi="Arial" w:cs="Arial"/>
          <w:b/>
          <w:sz w:val="22"/>
          <w:lang w:eastAsia="zh-HK"/>
        </w:rPr>
      </w:pPr>
      <w:r w:rsidRPr="00514D92">
        <w:rPr>
          <w:rFonts w:ascii="Arial" w:hAnsi="Arial" w:cs="Arial" w:hint="eastAsia"/>
          <w:b/>
          <w:sz w:val="22"/>
          <w:lang w:eastAsia="zh-HK"/>
        </w:rPr>
        <w:t>若果反應生成的一氧化氮量比針筒所能容納的量更多</w:t>
      </w:r>
      <w:r>
        <w:rPr>
          <w:rFonts w:ascii="Arial" w:hAnsi="Arial" w:cs="Arial" w:hint="eastAsia"/>
          <w:b/>
          <w:sz w:val="22"/>
          <w:lang w:eastAsia="zh-HK"/>
        </w:rPr>
        <w:t>，則將柱塞從針筒中抽出（但你依然需要手執柱塞，不要讓其掉落）讓過量的氣體放出。</w:t>
      </w:r>
    </w:p>
    <w:p w:rsidR="00514D92" w:rsidRPr="00FB3B50" w:rsidRDefault="00FB3B50" w:rsidP="00514D92">
      <w:pPr>
        <w:pStyle w:val="ListParagraph"/>
        <w:numPr>
          <w:ilvl w:val="0"/>
          <w:numId w:val="13"/>
        </w:numPr>
        <w:ind w:leftChars="0"/>
        <w:jc w:val="both"/>
        <w:rPr>
          <w:sz w:val="22"/>
          <w:lang w:eastAsia="zh-HK"/>
        </w:rPr>
      </w:pPr>
      <w:r>
        <w:rPr>
          <w:rFonts w:ascii="Arial" w:hAnsi="Arial" w:cs="Arial" w:hint="eastAsia"/>
          <w:sz w:val="22"/>
          <w:lang w:eastAsia="zh-HK"/>
        </w:rPr>
        <w:t>當製備一氧化氮的步驟完成後，保持柱塞在針筒內，把針筒口的蓋拿走，然後</w:t>
      </w:r>
      <w:r w:rsidR="005D38E5">
        <w:rPr>
          <w:rFonts w:ascii="Arial" w:hAnsi="Arial" w:cs="Arial" w:hint="eastAsia"/>
          <w:sz w:val="22"/>
        </w:rPr>
        <w:t>讓</w:t>
      </w:r>
      <w:r w:rsidR="005D38E5">
        <w:rPr>
          <w:rFonts w:ascii="Arial" w:hAnsi="Arial" w:cs="Arial" w:hint="eastAsia"/>
          <w:sz w:val="22"/>
          <w:lang w:eastAsia="zh-HK"/>
        </w:rPr>
        <w:t>針筒</w:t>
      </w:r>
      <w:r w:rsidR="005D38E5">
        <w:rPr>
          <w:rFonts w:ascii="Arial" w:hAnsi="Arial" w:cs="Arial" w:hint="eastAsia"/>
          <w:sz w:val="22"/>
        </w:rPr>
        <w:t>內的</w:t>
      </w:r>
      <w:r w:rsidR="005D38E5">
        <w:rPr>
          <w:rFonts w:ascii="Arial" w:hAnsi="Arial" w:cs="Arial" w:hint="eastAsia"/>
          <w:sz w:val="22"/>
          <w:lang w:eastAsia="zh-HK"/>
        </w:rPr>
        <w:t>溶液流出</w:t>
      </w:r>
      <w:r>
        <w:rPr>
          <w:rFonts w:ascii="Arial" w:hAnsi="Arial" w:cs="Arial" w:hint="eastAsia"/>
          <w:sz w:val="22"/>
          <w:lang w:eastAsia="zh-HK"/>
        </w:rPr>
        <w:t>到</w:t>
      </w:r>
      <w:r w:rsidRPr="00D01D61">
        <w:rPr>
          <w:rFonts w:cstheme="minorHAnsi"/>
          <w:sz w:val="22"/>
          <w:lang w:eastAsia="zh-HK"/>
        </w:rPr>
        <w:t xml:space="preserve">1M </w:t>
      </w:r>
      <w:r>
        <w:rPr>
          <w:rFonts w:ascii="Arial" w:hAnsi="Arial" w:cs="Arial" w:hint="eastAsia"/>
          <w:sz w:val="22"/>
          <w:lang w:eastAsia="zh-HK"/>
        </w:rPr>
        <w:t>氫氧化鈉溶液中。當針筒裡所有溶液流出後，立刻將針筒蓋上。</w:t>
      </w:r>
    </w:p>
    <w:p w:rsidR="00FB3B50" w:rsidRPr="00D01D61" w:rsidRDefault="00932E2C" w:rsidP="00514D92">
      <w:pPr>
        <w:pStyle w:val="ListParagraph"/>
        <w:numPr>
          <w:ilvl w:val="0"/>
          <w:numId w:val="13"/>
        </w:numPr>
        <w:ind w:leftChars="0"/>
        <w:jc w:val="both"/>
        <w:rPr>
          <w:sz w:val="22"/>
          <w:lang w:eastAsia="zh-HK"/>
        </w:rPr>
      </w:pPr>
      <w:r>
        <w:rPr>
          <w:rFonts w:ascii="Arial" w:hAnsi="Arial" w:cs="Arial" w:hint="eastAsia"/>
          <w:sz w:val="22"/>
          <w:lang w:eastAsia="zh-HK"/>
        </w:rPr>
        <w:t>為了「清洗」</w:t>
      </w:r>
      <w:r w:rsidR="00D01D61">
        <w:rPr>
          <w:rFonts w:ascii="Arial" w:hAnsi="Arial" w:cs="Arial" w:hint="eastAsia"/>
          <w:sz w:val="22"/>
          <w:lang w:eastAsia="zh-HK"/>
        </w:rPr>
        <w:t>收集回來的</w:t>
      </w:r>
      <w:r>
        <w:rPr>
          <w:rFonts w:ascii="Arial" w:hAnsi="Arial" w:cs="Arial" w:hint="eastAsia"/>
          <w:sz w:val="22"/>
          <w:lang w:eastAsia="zh-HK"/>
        </w:rPr>
        <w:t>一氧化氮</w:t>
      </w:r>
      <w:r w:rsidR="00D01D61">
        <w:rPr>
          <w:rFonts w:ascii="Arial" w:hAnsi="Arial" w:cs="Arial" w:hint="eastAsia"/>
          <w:sz w:val="22"/>
          <w:lang w:eastAsia="zh-HK"/>
        </w:rPr>
        <w:t>，將針筒蓋拿開，然後</w:t>
      </w:r>
      <w:r w:rsidR="0062577C">
        <w:rPr>
          <w:rFonts w:ascii="Arial" w:hAnsi="Arial" w:cs="Arial" w:hint="eastAsia"/>
          <w:sz w:val="22"/>
        </w:rPr>
        <w:t>把</w:t>
      </w:r>
      <w:r w:rsidR="00D01D61">
        <w:rPr>
          <w:rFonts w:ascii="Arial" w:hAnsi="Arial" w:cs="Arial" w:hint="eastAsia"/>
          <w:sz w:val="22"/>
          <w:lang w:eastAsia="zh-HK"/>
        </w:rPr>
        <w:t>大約</w:t>
      </w:r>
      <w:r w:rsidR="00D01D61" w:rsidRPr="00D01D61">
        <w:rPr>
          <w:rFonts w:cstheme="minorHAnsi"/>
          <w:sz w:val="22"/>
          <w:lang w:eastAsia="zh-HK"/>
        </w:rPr>
        <w:t>10 cm</w:t>
      </w:r>
      <w:r w:rsidR="00D01D61" w:rsidRPr="00D01D61">
        <w:rPr>
          <w:rFonts w:cstheme="minorHAnsi"/>
          <w:sz w:val="22"/>
          <w:vertAlign w:val="superscript"/>
          <w:lang w:eastAsia="zh-HK"/>
        </w:rPr>
        <w:t>3</w:t>
      </w:r>
      <w:r w:rsidR="00D01D61">
        <w:rPr>
          <w:rFonts w:cstheme="minorHAnsi" w:hint="eastAsia"/>
          <w:sz w:val="22"/>
          <w:lang w:eastAsia="zh-HK"/>
        </w:rPr>
        <w:t>去離子水</w:t>
      </w:r>
      <w:r w:rsidR="0062577C">
        <w:rPr>
          <w:rFonts w:cstheme="minorHAnsi" w:hint="eastAsia"/>
          <w:sz w:val="22"/>
        </w:rPr>
        <w:t>抽進</w:t>
      </w:r>
      <w:r w:rsidR="00D01D61">
        <w:rPr>
          <w:rFonts w:cstheme="minorHAnsi" w:hint="eastAsia"/>
          <w:sz w:val="22"/>
          <w:lang w:eastAsia="zh-HK"/>
        </w:rPr>
        <w:t>到針筒內，重新蓋上針筒及搖動針筒。最後將針筒蓋拿開，把針筒內的去離子水流出。</w:t>
      </w:r>
    </w:p>
    <w:p w:rsidR="00D01D61" w:rsidRPr="00D01D61" w:rsidRDefault="00D01D61" w:rsidP="00514D92">
      <w:pPr>
        <w:pStyle w:val="ListParagraph"/>
        <w:numPr>
          <w:ilvl w:val="0"/>
          <w:numId w:val="13"/>
        </w:numPr>
        <w:ind w:leftChars="0"/>
        <w:jc w:val="both"/>
        <w:rPr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>重複步驟</w:t>
      </w:r>
      <w:r>
        <w:rPr>
          <w:rFonts w:cstheme="minorHAnsi" w:hint="eastAsia"/>
          <w:sz w:val="22"/>
          <w:lang w:eastAsia="zh-HK"/>
        </w:rPr>
        <w:t>9</w:t>
      </w:r>
      <w:r>
        <w:rPr>
          <w:rFonts w:cstheme="minorHAnsi" w:hint="eastAsia"/>
          <w:sz w:val="22"/>
          <w:lang w:eastAsia="zh-HK"/>
        </w:rPr>
        <w:t>兩至三次。用針筒蓋蓋上針筒，製備一氧化氮的步驟便完成。</w:t>
      </w:r>
    </w:p>
    <w:p w:rsidR="00D01D61" w:rsidRDefault="00D01D61" w:rsidP="00D01D61">
      <w:pPr>
        <w:jc w:val="both"/>
        <w:rPr>
          <w:sz w:val="22"/>
          <w:lang w:eastAsia="zh-HK"/>
        </w:rPr>
      </w:pPr>
    </w:p>
    <w:p w:rsidR="007A4CB5" w:rsidRDefault="007A4CB5" w:rsidP="007A4CB5">
      <w:pPr>
        <w:rPr>
          <w:sz w:val="22"/>
          <w:u w:val="single"/>
          <w:lang w:eastAsia="zh-HK"/>
        </w:rPr>
      </w:pPr>
      <w:r>
        <w:rPr>
          <w:rFonts w:hint="eastAsia"/>
          <w:sz w:val="22"/>
          <w:u w:val="single"/>
          <w:lang w:eastAsia="zh-HK"/>
        </w:rPr>
        <w:t>第二部份：研究一氧化氮的氧化及還原性質</w:t>
      </w:r>
    </w:p>
    <w:p w:rsidR="007A4CB5" w:rsidRPr="007A4CB5" w:rsidRDefault="007A4CB5" w:rsidP="007A4CB5">
      <w:pPr>
        <w:pStyle w:val="ListParagraph"/>
        <w:numPr>
          <w:ilvl w:val="0"/>
          <w:numId w:val="16"/>
        </w:numPr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為了令實驗結果更容易觀察到，將一張白紙（或白色</w:t>
      </w:r>
      <w:r w:rsidRPr="00C95062">
        <w:rPr>
          <w:rFonts w:ascii="Arial" w:hAnsi="Arial" w:cs="Arial" w:hint="eastAsia"/>
          <w:sz w:val="22"/>
        </w:rPr>
        <w:t>瓷磚</w:t>
      </w:r>
      <w:r>
        <w:rPr>
          <w:rFonts w:ascii="Arial" w:hAnsi="Arial" w:cs="Arial" w:hint="eastAsia"/>
          <w:sz w:val="22"/>
        </w:rPr>
        <w:t>）</w:t>
      </w:r>
      <w:r>
        <w:rPr>
          <w:rFonts w:ascii="Arial" w:hAnsi="Arial" w:cs="Arial" w:hint="eastAsia"/>
          <w:sz w:val="22"/>
          <w:lang w:eastAsia="zh-HK"/>
        </w:rPr>
        <w:t>放在試管的後面。</w:t>
      </w:r>
    </w:p>
    <w:p w:rsidR="007A4CB5" w:rsidRPr="00FC77AF" w:rsidRDefault="00FC77AF" w:rsidP="007A4CB5">
      <w:pPr>
        <w:pStyle w:val="ListParagraph"/>
        <w:numPr>
          <w:ilvl w:val="0"/>
          <w:numId w:val="16"/>
        </w:numPr>
        <w:ind w:leftChars="0"/>
        <w:rPr>
          <w:sz w:val="22"/>
          <w:lang w:eastAsia="zh-HK"/>
        </w:rPr>
      </w:pPr>
      <w:r>
        <w:rPr>
          <w:rFonts w:ascii="Arial" w:hAnsi="Arial" w:cs="Arial" w:hint="eastAsia"/>
          <w:sz w:val="22"/>
          <w:lang w:eastAsia="zh-HK"/>
        </w:rPr>
        <w:t>分別在每個試管中加入</w:t>
      </w:r>
      <w:r>
        <w:rPr>
          <w:rFonts w:cstheme="minorHAnsi"/>
          <w:sz w:val="22"/>
          <w:lang w:eastAsia="zh-HK"/>
        </w:rPr>
        <w:t>5</w:t>
      </w:r>
      <w:r w:rsidRPr="00D01D61">
        <w:rPr>
          <w:rFonts w:cstheme="minorHAnsi"/>
          <w:sz w:val="22"/>
          <w:lang w:eastAsia="zh-HK"/>
        </w:rPr>
        <w:t xml:space="preserve"> cm</w:t>
      </w:r>
      <w:r w:rsidRPr="00D01D61">
        <w:rPr>
          <w:rFonts w:cstheme="minorHAnsi"/>
          <w:sz w:val="22"/>
          <w:vertAlign w:val="superscript"/>
          <w:lang w:eastAsia="zh-HK"/>
        </w:rPr>
        <w:t>3</w:t>
      </w:r>
      <w:r>
        <w:rPr>
          <w:rFonts w:cstheme="minorHAnsi" w:hint="eastAsia"/>
          <w:sz w:val="22"/>
          <w:lang w:eastAsia="zh-HK"/>
        </w:rPr>
        <w:t>的酸化高錳酸鉀溶液、溴水和酸化硫酸鐵</w:t>
      </w:r>
      <w:r>
        <w:rPr>
          <w:rFonts w:cstheme="minorHAnsi" w:hint="eastAsia"/>
          <w:sz w:val="22"/>
          <w:lang w:eastAsia="zh-HK"/>
        </w:rPr>
        <w:t>(II)</w:t>
      </w:r>
      <w:r>
        <w:rPr>
          <w:rFonts w:cstheme="minorHAnsi" w:hint="eastAsia"/>
          <w:sz w:val="22"/>
          <w:lang w:eastAsia="zh-HK"/>
        </w:rPr>
        <w:t>溶液。</w:t>
      </w:r>
    </w:p>
    <w:p w:rsidR="00FC77AF" w:rsidRPr="00757F67" w:rsidRDefault="00757F67" w:rsidP="007A4CB5">
      <w:pPr>
        <w:pStyle w:val="ListParagraph"/>
        <w:numPr>
          <w:ilvl w:val="0"/>
          <w:numId w:val="16"/>
        </w:numPr>
        <w:ind w:leftChars="0"/>
        <w:rPr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>用針筒將</w:t>
      </w:r>
      <w:r>
        <w:rPr>
          <w:rFonts w:cstheme="minorHAnsi" w:hint="eastAsia"/>
          <w:b/>
          <w:i/>
          <w:sz w:val="22"/>
          <w:lang w:eastAsia="zh-HK"/>
        </w:rPr>
        <w:t>少量</w:t>
      </w:r>
      <w:r>
        <w:rPr>
          <w:rFonts w:cstheme="minorHAnsi" w:hint="eastAsia"/>
          <w:sz w:val="22"/>
          <w:lang w:eastAsia="zh-HK"/>
        </w:rPr>
        <w:t>的一氧化氮各自加入盛有不同溶液的試管內，然後</w:t>
      </w:r>
      <w:r w:rsidR="003B3BFA">
        <w:rPr>
          <w:rFonts w:cstheme="minorHAnsi" w:hint="eastAsia"/>
          <w:sz w:val="22"/>
        </w:rPr>
        <w:t>記</w:t>
      </w:r>
      <w:r>
        <w:rPr>
          <w:rFonts w:cstheme="minorHAnsi" w:hint="eastAsia"/>
          <w:sz w:val="22"/>
          <w:lang w:eastAsia="zh-HK"/>
        </w:rPr>
        <w:t>錄可觀察的變化。</w:t>
      </w:r>
    </w:p>
    <w:p w:rsidR="00757F67" w:rsidRPr="00757F67" w:rsidRDefault="00757F67" w:rsidP="007A4CB5">
      <w:pPr>
        <w:pStyle w:val="ListParagraph"/>
        <w:numPr>
          <w:ilvl w:val="0"/>
          <w:numId w:val="16"/>
        </w:numPr>
        <w:ind w:leftChars="0"/>
        <w:rPr>
          <w:sz w:val="22"/>
          <w:lang w:eastAsia="zh-HK"/>
        </w:rPr>
      </w:pPr>
      <w:r>
        <w:rPr>
          <w:rFonts w:cstheme="minorHAnsi" w:hint="eastAsia"/>
          <w:sz w:val="22"/>
          <w:lang w:eastAsia="zh-HK"/>
        </w:rPr>
        <w:t>將部份柱塞慢慢地拉出，令少量的空氣能夠進入針筒內</w:t>
      </w:r>
      <w:r w:rsidR="00717DC3">
        <w:rPr>
          <w:rFonts w:cstheme="minorHAnsi" w:hint="eastAsia"/>
          <w:sz w:val="22"/>
        </w:rPr>
        <w:t>，</w:t>
      </w:r>
      <w:r>
        <w:rPr>
          <w:rFonts w:cstheme="minorHAnsi" w:hint="eastAsia"/>
          <w:sz w:val="22"/>
          <w:lang w:eastAsia="zh-HK"/>
        </w:rPr>
        <w:t>以研究一氧化氮與氧氣的反應。</w:t>
      </w:r>
      <w:r w:rsidR="003B3BFA">
        <w:rPr>
          <w:rFonts w:cstheme="minorHAnsi" w:hint="eastAsia"/>
          <w:sz w:val="22"/>
        </w:rPr>
        <w:t>記</w:t>
      </w:r>
      <w:r>
        <w:rPr>
          <w:rFonts w:cstheme="minorHAnsi" w:hint="eastAsia"/>
          <w:sz w:val="22"/>
          <w:lang w:eastAsia="zh-HK"/>
        </w:rPr>
        <w:t>錄可觀察的變化。</w:t>
      </w:r>
    </w:p>
    <w:p w:rsidR="00757F67" w:rsidRDefault="00757F67" w:rsidP="00757F67">
      <w:pPr>
        <w:rPr>
          <w:sz w:val="22"/>
          <w:lang w:eastAsia="zh-HK"/>
        </w:rPr>
      </w:pPr>
    </w:p>
    <w:p w:rsidR="00BA63ED" w:rsidRDefault="00BA63ED" w:rsidP="00BA63ED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化學廢物處理</w:t>
      </w:r>
    </w:p>
    <w:p w:rsidR="00757F67" w:rsidRDefault="001E75CF" w:rsidP="001E75CF">
      <w:pPr>
        <w:pStyle w:val="ListParagraph"/>
        <w:numPr>
          <w:ilvl w:val="0"/>
          <w:numId w:val="18"/>
        </w:numPr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加入少量的水到針筒內</w:t>
      </w:r>
      <w:r w:rsidR="00717DC3">
        <w:rPr>
          <w:rFonts w:hint="eastAsia"/>
          <w:sz w:val="22"/>
        </w:rPr>
        <w:t>，</w:t>
      </w:r>
      <w:r>
        <w:rPr>
          <w:rFonts w:hint="eastAsia"/>
          <w:sz w:val="22"/>
          <w:lang w:eastAsia="zh-HK"/>
        </w:rPr>
        <w:t>以處理生成的二氧化氮，然後將針筒內的溶液棄置在盛有</w:t>
      </w:r>
      <w:r>
        <w:rPr>
          <w:rFonts w:hint="eastAsia"/>
          <w:sz w:val="22"/>
          <w:lang w:eastAsia="zh-HK"/>
        </w:rPr>
        <w:t>1M</w:t>
      </w:r>
      <w:r>
        <w:rPr>
          <w:sz w:val="22"/>
          <w:lang w:eastAsia="zh-HK"/>
        </w:rPr>
        <w:t xml:space="preserve"> </w:t>
      </w:r>
      <w:r>
        <w:rPr>
          <w:rFonts w:hint="eastAsia"/>
          <w:sz w:val="22"/>
          <w:lang w:eastAsia="zh-HK"/>
        </w:rPr>
        <w:t>氫氧化鈉的溶液內。</w:t>
      </w:r>
    </w:p>
    <w:p w:rsidR="001E75CF" w:rsidRDefault="001E75CF" w:rsidP="001E75CF">
      <w:pPr>
        <w:pStyle w:val="ListParagraph"/>
        <w:numPr>
          <w:ilvl w:val="0"/>
          <w:numId w:val="18"/>
        </w:numPr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實驗結束後，將所有溶液棄置在化學廢物筒內。</w:t>
      </w:r>
    </w:p>
    <w:p w:rsidR="001E75CF" w:rsidRPr="001E75CF" w:rsidRDefault="001E75CF" w:rsidP="001E75CF">
      <w:pPr>
        <w:pStyle w:val="ListParagraph"/>
        <w:numPr>
          <w:ilvl w:val="0"/>
          <w:numId w:val="18"/>
        </w:numPr>
        <w:ind w:leftChars="0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用清水清潔所有使用過的玻璃用具。</w:t>
      </w:r>
    </w:p>
    <w:p w:rsidR="00D01D61" w:rsidRDefault="00D01D61" w:rsidP="00D01D61">
      <w:pPr>
        <w:jc w:val="both"/>
        <w:rPr>
          <w:sz w:val="22"/>
          <w:lang w:eastAsia="zh-HK"/>
        </w:rPr>
      </w:pPr>
    </w:p>
    <w:p w:rsidR="00B31513" w:rsidRDefault="00B31513" w:rsidP="00D01D61">
      <w:pPr>
        <w:jc w:val="both"/>
        <w:rPr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結果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A58A0" w:rsidRPr="004B18BA" w:rsidTr="00C34D2E">
        <w:tc>
          <w:tcPr>
            <w:tcW w:w="4148" w:type="dxa"/>
          </w:tcPr>
          <w:p w:rsidR="00DA58A0" w:rsidRDefault="00DA58A0" w:rsidP="00C34D2E">
            <w:pPr>
              <w:rPr>
                <w:b/>
                <w:sz w:val="22"/>
              </w:rPr>
            </w:pPr>
          </w:p>
        </w:tc>
        <w:tc>
          <w:tcPr>
            <w:tcW w:w="4148" w:type="dxa"/>
          </w:tcPr>
          <w:p w:rsidR="00DA58A0" w:rsidRPr="004B18BA" w:rsidRDefault="00DA58A0" w:rsidP="00C34D2E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HK"/>
              </w:rPr>
              <w:t>觀察結果</w:t>
            </w:r>
          </w:p>
        </w:tc>
      </w:tr>
      <w:tr w:rsidR="00DA58A0" w:rsidTr="00C34D2E">
        <w:tc>
          <w:tcPr>
            <w:tcW w:w="4148" w:type="dxa"/>
          </w:tcPr>
          <w:p w:rsidR="00DA58A0" w:rsidRPr="004B18BA" w:rsidRDefault="00DA58A0" w:rsidP="00C34D2E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HK"/>
              </w:rPr>
              <w:t>亞硝酸鈉粉末</w:t>
            </w:r>
            <w:r w:rsidR="00B4257D">
              <w:rPr>
                <w:rFonts w:hint="eastAsia"/>
                <w:sz w:val="22"/>
              </w:rPr>
              <w:t>的外觀</w:t>
            </w:r>
          </w:p>
        </w:tc>
        <w:tc>
          <w:tcPr>
            <w:tcW w:w="4148" w:type="dxa"/>
          </w:tcPr>
          <w:p w:rsidR="00DA58A0" w:rsidRDefault="00DA58A0" w:rsidP="00C34D2E">
            <w:pPr>
              <w:rPr>
                <w:sz w:val="22"/>
                <w:lang w:eastAsia="zh-HK"/>
              </w:rPr>
            </w:pPr>
          </w:p>
          <w:p w:rsidR="00DA58A0" w:rsidRDefault="00DA58A0" w:rsidP="00C34D2E">
            <w:pPr>
              <w:rPr>
                <w:sz w:val="22"/>
                <w:lang w:eastAsia="zh-HK"/>
              </w:rPr>
            </w:pPr>
          </w:p>
        </w:tc>
      </w:tr>
      <w:tr w:rsidR="00DA58A0" w:rsidTr="00C34D2E">
        <w:tc>
          <w:tcPr>
            <w:tcW w:w="4148" w:type="dxa"/>
          </w:tcPr>
          <w:p w:rsidR="00DA58A0" w:rsidRDefault="00DA58A0" w:rsidP="00C34D2E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HK"/>
              </w:rPr>
              <w:t>酸化硫酸鐵</w:t>
            </w:r>
            <w:r>
              <w:rPr>
                <w:rFonts w:hint="eastAsia"/>
                <w:sz w:val="22"/>
                <w:lang w:eastAsia="zh-HK"/>
              </w:rPr>
              <w:t>(II)</w:t>
            </w:r>
            <w:r>
              <w:rPr>
                <w:rFonts w:hint="eastAsia"/>
                <w:sz w:val="22"/>
                <w:lang w:eastAsia="zh-HK"/>
              </w:rPr>
              <w:t>溶液</w:t>
            </w:r>
            <w:r w:rsidR="00B4257D">
              <w:rPr>
                <w:rFonts w:hint="eastAsia"/>
                <w:sz w:val="22"/>
              </w:rPr>
              <w:t>的外觀</w:t>
            </w:r>
          </w:p>
        </w:tc>
        <w:tc>
          <w:tcPr>
            <w:tcW w:w="4148" w:type="dxa"/>
          </w:tcPr>
          <w:p w:rsidR="00DA58A0" w:rsidRDefault="00DA58A0" w:rsidP="00C34D2E">
            <w:pPr>
              <w:rPr>
                <w:sz w:val="22"/>
                <w:lang w:eastAsia="zh-HK"/>
              </w:rPr>
            </w:pPr>
          </w:p>
          <w:p w:rsidR="00DA58A0" w:rsidRDefault="00DA58A0" w:rsidP="00C34D2E">
            <w:pPr>
              <w:rPr>
                <w:sz w:val="22"/>
                <w:lang w:eastAsia="zh-HK"/>
              </w:rPr>
            </w:pPr>
          </w:p>
          <w:p w:rsidR="00DA58A0" w:rsidRDefault="00DA58A0" w:rsidP="00C34D2E">
            <w:pPr>
              <w:rPr>
                <w:sz w:val="22"/>
                <w:lang w:eastAsia="zh-HK"/>
              </w:rPr>
            </w:pPr>
          </w:p>
        </w:tc>
      </w:tr>
      <w:tr w:rsidR="00DA58A0" w:rsidTr="00C34D2E">
        <w:tc>
          <w:tcPr>
            <w:tcW w:w="4148" w:type="dxa"/>
          </w:tcPr>
          <w:p w:rsidR="00DA58A0" w:rsidRDefault="00DA58A0" w:rsidP="00C34D2E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HK"/>
              </w:rPr>
              <w:t>將亞硝酸鈉粉末與酸化硫酸鐵</w:t>
            </w:r>
            <w:r>
              <w:rPr>
                <w:rFonts w:hint="eastAsia"/>
                <w:sz w:val="22"/>
                <w:lang w:eastAsia="zh-HK"/>
              </w:rPr>
              <w:t>(II)</w:t>
            </w:r>
            <w:r>
              <w:rPr>
                <w:rFonts w:hint="eastAsia"/>
                <w:sz w:val="22"/>
                <w:lang w:eastAsia="zh-HK"/>
              </w:rPr>
              <w:t>溶液混合後</w:t>
            </w:r>
          </w:p>
        </w:tc>
        <w:tc>
          <w:tcPr>
            <w:tcW w:w="4148" w:type="dxa"/>
          </w:tcPr>
          <w:p w:rsidR="00DA58A0" w:rsidRDefault="00DA58A0" w:rsidP="00C34D2E">
            <w:pPr>
              <w:rPr>
                <w:sz w:val="22"/>
                <w:lang w:eastAsia="zh-HK"/>
              </w:rPr>
            </w:pPr>
          </w:p>
          <w:p w:rsidR="00DA58A0" w:rsidRDefault="00DA58A0" w:rsidP="00C34D2E">
            <w:pPr>
              <w:rPr>
                <w:sz w:val="22"/>
                <w:lang w:eastAsia="zh-HK"/>
              </w:rPr>
            </w:pPr>
          </w:p>
          <w:p w:rsidR="00DA58A0" w:rsidRDefault="00DA58A0" w:rsidP="00C34D2E">
            <w:pPr>
              <w:rPr>
                <w:sz w:val="22"/>
                <w:lang w:eastAsia="zh-HK"/>
              </w:rPr>
            </w:pPr>
          </w:p>
        </w:tc>
      </w:tr>
      <w:tr w:rsidR="00DA58A0" w:rsidTr="00C34D2E">
        <w:tc>
          <w:tcPr>
            <w:tcW w:w="4148" w:type="dxa"/>
          </w:tcPr>
          <w:p w:rsidR="00DA58A0" w:rsidRDefault="00DA58A0" w:rsidP="00C34D2E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lastRenderedPageBreak/>
              <w:t>用去離子水「清洗」一氧化氮氣體後</w:t>
            </w:r>
          </w:p>
        </w:tc>
        <w:tc>
          <w:tcPr>
            <w:tcW w:w="4148" w:type="dxa"/>
          </w:tcPr>
          <w:p w:rsidR="00DA58A0" w:rsidRDefault="00DA58A0" w:rsidP="00C34D2E">
            <w:pPr>
              <w:rPr>
                <w:sz w:val="22"/>
                <w:lang w:eastAsia="zh-HK"/>
              </w:rPr>
            </w:pPr>
          </w:p>
          <w:p w:rsidR="00DA58A0" w:rsidRDefault="00DA58A0" w:rsidP="00C34D2E">
            <w:pPr>
              <w:rPr>
                <w:sz w:val="22"/>
                <w:lang w:eastAsia="zh-HK"/>
              </w:rPr>
            </w:pPr>
          </w:p>
        </w:tc>
      </w:tr>
      <w:tr w:rsidR="00DA58A0" w:rsidTr="00C34D2E">
        <w:tc>
          <w:tcPr>
            <w:tcW w:w="4148" w:type="dxa"/>
          </w:tcPr>
          <w:p w:rsidR="00DA58A0" w:rsidRDefault="00DA58A0" w:rsidP="00C34D2E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一氧化氮氣體</w:t>
            </w:r>
            <w:r w:rsidR="00B4257D">
              <w:rPr>
                <w:rFonts w:hint="eastAsia"/>
                <w:sz w:val="22"/>
              </w:rPr>
              <w:t>的顏色</w:t>
            </w:r>
          </w:p>
        </w:tc>
        <w:tc>
          <w:tcPr>
            <w:tcW w:w="4148" w:type="dxa"/>
          </w:tcPr>
          <w:p w:rsidR="00DA58A0" w:rsidRDefault="00DA58A0" w:rsidP="00C34D2E">
            <w:pPr>
              <w:rPr>
                <w:sz w:val="22"/>
                <w:lang w:eastAsia="zh-HK"/>
              </w:rPr>
            </w:pPr>
          </w:p>
          <w:p w:rsidR="00DA58A0" w:rsidRDefault="00DA58A0" w:rsidP="00C34D2E">
            <w:pPr>
              <w:rPr>
                <w:sz w:val="22"/>
                <w:lang w:eastAsia="zh-HK"/>
              </w:rPr>
            </w:pPr>
          </w:p>
        </w:tc>
      </w:tr>
      <w:tr w:rsidR="00DA58A0" w:rsidTr="00717DC3">
        <w:tc>
          <w:tcPr>
            <w:tcW w:w="4148" w:type="dxa"/>
            <w:tcBorders>
              <w:bottom w:val="dashed" w:sz="4" w:space="0" w:color="auto"/>
            </w:tcBorders>
          </w:tcPr>
          <w:p w:rsidR="00DA58A0" w:rsidRDefault="00DA58A0" w:rsidP="00C34D2E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加一氧化氮到以下化學藥品之前及之後：</w:t>
            </w:r>
          </w:p>
        </w:tc>
        <w:tc>
          <w:tcPr>
            <w:tcW w:w="4148" w:type="dxa"/>
            <w:tcBorders>
              <w:bottom w:val="dashed" w:sz="4" w:space="0" w:color="auto"/>
            </w:tcBorders>
          </w:tcPr>
          <w:p w:rsidR="00DA58A0" w:rsidRDefault="00DA58A0" w:rsidP="00C34D2E">
            <w:pPr>
              <w:rPr>
                <w:sz w:val="22"/>
                <w:lang w:eastAsia="zh-HK"/>
              </w:rPr>
            </w:pPr>
          </w:p>
        </w:tc>
      </w:tr>
      <w:tr w:rsidR="00717DC3" w:rsidTr="00717DC3">
        <w:tc>
          <w:tcPr>
            <w:tcW w:w="4148" w:type="dxa"/>
            <w:tcBorders>
              <w:top w:val="dashed" w:sz="4" w:space="0" w:color="auto"/>
              <w:bottom w:val="dashed" w:sz="4" w:space="0" w:color="auto"/>
            </w:tcBorders>
          </w:tcPr>
          <w:p w:rsidR="00717DC3" w:rsidRPr="00717DC3" w:rsidRDefault="00717DC3" w:rsidP="00717DC3">
            <w:pPr>
              <w:pStyle w:val="ListParagraph"/>
              <w:numPr>
                <w:ilvl w:val="0"/>
                <w:numId w:val="21"/>
              </w:numPr>
              <w:ind w:leftChars="0"/>
              <w:rPr>
                <w:sz w:val="22"/>
                <w:lang w:eastAsia="zh-HK"/>
              </w:rPr>
            </w:pPr>
            <w:r w:rsidRPr="00717DC3">
              <w:rPr>
                <w:rFonts w:hint="eastAsia"/>
                <w:sz w:val="22"/>
                <w:lang w:eastAsia="zh-HK"/>
              </w:rPr>
              <w:t>酸化高錳酸鉀溶液</w:t>
            </w:r>
          </w:p>
        </w:tc>
        <w:tc>
          <w:tcPr>
            <w:tcW w:w="4148" w:type="dxa"/>
            <w:tcBorders>
              <w:top w:val="dashed" w:sz="4" w:space="0" w:color="auto"/>
              <w:bottom w:val="dashed" w:sz="4" w:space="0" w:color="auto"/>
            </w:tcBorders>
          </w:tcPr>
          <w:p w:rsidR="00717DC3" w:rsidRDefault="00717DC3" w:rsidP="00C34D2E">
            <w:pPr>
              <w:rPr>
                <w:sz w:val="22"/>
                <w:lang w:eastAsia="zh-HK"/>
              </w:rPr>
            </w:pPr>
          </w:p>
          <w:p w:rsidR="00717DC3" w:rsidRDefault="00717DC3" w:rsidP="00C34D2E">
            <w:pPr>
              <w:rPr>
                <w:sz w:val="22"/>
                <w:lang w:eastAsia="zh-HK"/>
              </w:rPr>
            </w:pPr>
          </w:p>
          <w:p w:rsidR="00717DC3" w:rsidRDefault="00717DC3" w:rsidP="00C34D2E">
            <w:pPr>
              <w:rPr>
                <w:sz w:val="22"/>
                <w:lang w:eastAsia="zh-HK"/>
              </w:rPr>
            </w:pPr>
          </w:p>
        </w:tc>
      </w:tr>
      <w:tr w:rsidR="00DA58A0" w:rsidTr="00717DC3">
        <w:tc>
          <w:tcPr>
            <w:tcW w:w="4148" w:type="dxa"/>
            <w:tcBorders>
              <w:top w:val="dashed" w:sz="4" w:space="0" w:color="auto"/>
              <w:bottom w:val="dashed" w:sz="4" w:space="0" w:color="auto"/>
            </w:tcBorders>
          </w:tcPr>
          <w:p w:rsidR="00DA58A0" w:rsidRDefault="00DA58A0" w:rsidP="00C34D2E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(2)</w:t>
            </w:r>
            <w:r>
              <w:rPr>
                <w:sz w:val="22"/>
                <w:lang w:eastAsia="zh-HK"/>
              </w:rPr>
              <w:t xml:space="preserve"> </w:t>
            </w:r>
            <w:r>
              <w:rPr>
                <w:rFonts w:hint="eastAsia"/>
                <w:sz w:val="22"/>
                <w:lang w:eastAsia="zh-HK"/>
              </w:rPr>
              <w:t>溴水</w:t>
            </w:r>
          </w:p>
        </w:tc>
        <w:tc>
          <w:tcPr>
            <w:tcW w:w="4148" w:type="dxa"/>
            <w:tcBorders>
              <w:top w:val="dashed" w:sz="4" w:space="0" w:color="auto"/>
              <w:bottom w:val="dashed" w:sz="4" w:space="0" w:color="auto"/>
            </w:tcBorders>
          </w:tcPr>
          <w:p w:rsidR="00DA58A0" w:rsidRDefault="00DA58A0" w:rsidP="00C34D2E">
            <w:pPr>
              <w:rPr>
                <w:sz w:val="22"/>
                <w:lang w:eastAsia="zh-HK"/>
              </w:rPr>
            </w:pPr>
          </w:p>
          <w:p w:rsidR="00DA58A0" w:rsidRDefault="00DA58A0" w:rsidP="00C34D2E">
            <w:pPr>
              <w:rPr>
                <w:sz w:val="22"/>
                <w:lang w:eastAsia="zh-HK"/>
              </w:rPr>
            </w:pPr>
          </w:p>
          <w:p w:rsidR="00DA58A0" w:rsidRDefault="00DA58A0" w:rsidP="00C34D2E">
            <w:pPr>
              <w:rPr>
                <w:sz w:val="22"/>
                <w:lang w:eastAsia="zh-HK"/>
              </w:rPr>
            </w:pPr>
          </w:p>
        </w:tc>
      </w:tr>
      <w:tr w:rsidR="00DA58A0" w:rsidTr="00717DC3">
        <w:tc>
          <w:tcPr>
            <w:tcW w:w="4148" w:type="dxa"/>
            <w:tcBorders>
              <w:top w:val="dashed" w:sz="4" w:space="0" w:color="auto"/>
            </w:tcBorders>
          </w:tcPr>
          <w:p w:rsidR="00DA58A0" w:rsidRDefault="00DA58A0" w:rsidP="00C34D2E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(3)</w:t>
            </w:r>
            <w:r>
              <w:rPr>
                <w:sz w:val="22"/>
                <w:lang w:eastAsia="zh-HK"/>
              </w:rPr>
              <w:t xml:space="preserve"> </w:t>
            </w:r>
            <w:r>
              <w:rPr>
                <w:rFonts w:hint="eastAsia"/>
                <w:sz w:val="22"/>
                <w:lang w:eastAsia="zh-HK"/>
              </w:rPr>
              <w:t>酸化硫酸鐵</w:t>
            </w:r>
            <w:r>
              <w:rPr>
                <w:rFonts w:hint="eastAsia"/>
                <w:sz w:val="22"/>
                <w:lang w:eastAsia="zh-HK"/>
              </w:rPr>
              <w:t>(II)</w:t>
            </w:r>
            <w:r>
              <w:rPr>
                <w:rFonts w:hint="eastAsia"/>
                <w:sz w:val="22"/>
                <w:lang w:eastAsia="zh-HK"/>
              </w:rPr>
              <w:t>溶液</w:t>
            </w:r>
          </w:p>
        </w:tc>
        <w:tc>
          <w:tcPr>
            <w:tcW w:w="4148" w:type="dxa"/>
            <w:tcBorders>
              <w:top w:val="dashed" w:sz="4" w:space="0" w:color="auto"/>
            </w:tcBorders>
          </w:tcPr>
          <w:p w:rsidR="00DA58A0" w:rsidRDefault="00DA58A0" w:rsidP="00C34D2E">
            <w:pPr>
              <w:rPr>
                <w:sz w:val="22"/>
                <w:lang w:eastAsia="zh-HK"/>
              </w:rPr>
            </w:pPr>
          </w:p>
          <w:p w:rsidR="00DA58A0" w:rsidRDefault="00DA58A0" w:rsidP="00C34D2E">
            <w:pPr>
              <w:rPr>
                <w:sz w:val="22"/>
                <w:lang w:eastAsia="zh-HK"/>
              </w:rPr>
            </w:pPr>
          </w:p>
          <w:p w:rsidR="00DA58A0" w:rsidRDefault="00DA58A0" w:rsidP="00C34D2E">
            <w:pPr>
              <w:rPr>
                <w:sz w:val="22"/>
                <w:lang w:eastAsia="zh-HK"/>
              </w:rPr>
            </w:pPr>
          </w:p>
        </w:tc>
      </w:tr>
      <w:tr w:rsidR="00DA58A0" w:rsidTr="00C34D2E">
        <w:tc>
          <w:tcPr>
            <w:tcW w:w="4148" w:type="dxa"/>
          </w:tcPr>
          <w:p w:rsidR="00DA58A0" w:rsidRDefault="00143AD3" w:rsidP="00C34D2E">
            <w:pPr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一氧化氮氣體與空氣（氧氣）混合後</w:t>
            </w:r>
          </w:p>
        </w:tc>
        <w:tc>
          <w:tcPr>
            <w:tcW w:w="4148" w:type="dxa"/>
          </w:tcPr>
          <w:p w:rsidR="00DA58A0" w:rsidRDefault="00DA58A0" w:rsidP="00C34D2E">
            <w:pPr>
              <w:rPr>
                <w:sz w:val="22"/>
                <w:lang w:eastAsia="zh-HK"/>
              </w:rPr>
            </w:pPr>
          </w:p>
          <w:p w:rsidR="00143AD3" w:rsidRDefault="00143AD3" w:rsidP="00C34D2E">
            <w:pPr>
              <w:rPr>
                <w:sz w:val="22"/>
                <w:lang w:eastAsia="zh-HK"/>
              </w:rPr>
            </w:pPr>
          </w:p>
          <w:p w:rsidR="00143AD3" w:rsidRDefault="00143AD3" w:rsidP="00C34D2E">
            <w:pPr>
              <w:rPr>
                <w:sz w:val="22"/>
                <w:lang w:eastAsia="zh-HK"/>
              </w:rPr>
            </w:pPr>
          </w:p>
        </w:tc>
      </w:tr>
    </w:tbl>
    <w:p w:rsidR="00B31513" w:rsidRDefault="00B31513" w:rsidP="00D01D61">
      <w:pPr>
        <w:jc w:val="both"/>
        <w:rPr>
          <w:sz w:val="22"/>
          <w:lang w:eastAsia="zh-HK"/>
        </w:rPr>
      </w:pPr>
    </w:p>
    <w:p w:rsidR="00FF2CCA" w:rsidRDefault="00FF2CCA" w:rsidP="00FF2CCA">
      <w:pPr>
        <w:rPr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問題</w:t>
      </w:r>
    </w:p>
    <w:p w:rsidR="00FF2CCA" w:rsidRDefault="00E9555C" w:rsidP="00FF2CCA">
      <w:pPr>
        <w:pStyle w:val="ListParagraph"/>
        <w:numPr>
          <w:ilvl w:val="0"/>
          <w:numId w:val="19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在此實驗中</w:t>
      </w:r>
      <w:r>
        <w:rPr>
          <w:rFonts w:hint="eastAsia"/>
          <w:sz w:val="22"/>
        </w:rPr>
        <w:t>，</w:t>
      </w:r>
      <w:r w:rsidR="00380DFE">
        <w:rPr>
          <w:rFonts w:hint="eastAsia"/>
          <w:sz w:val="22"/>
        </w:rPr>
        <w:t>關於</w:t>
      </w:r>
      <w:r>
        <w:rPr>
          <w:rFonts w:hint="eastAsia"/>
          <w:sz w:val="22"/>
          <w:lang w:eastAsia="zh-HK"/>
        </w:rPr>
        <w:t>亞硝酸鈉與酸化硫酸鐵</w:t>
      </w:r>
      <w:r>
        <w:rPr>
          <w:rFonts w:hint="eastAsia"/>
          <w:sz w:val="22"/>
          <w:lang w:eastAsia="zh-HK"/>
        </w:rPr>
        <w:t>(II)</w:t>
      </w:r>
      <w:r>
        <w:rPr>
          <w:rFonts w:hint="eastAsia"/>
          <w:sz w:val="22"/>
          <w:lang w:eastAsia="zh-HK"/>
        </w:rPr>
        <w:t>的反應：</w:t>
      </w:r>
    </w:p>
    <w:p w:rsidR="00E9555C" w:rsidRDefault="00E9555C" w:rsidP="00E9555C">
      <w:pPr>
        <w:pStyle w:val="ListParagraph"/>
        <w:numPr>
          <w:ilvl w:val="0"/>
          <w:numId w:val="20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哪一個反應物是限量的？</w:t>
      </w:r>
      <w:r w:rsidR="00B4257D">
        <w:rPr>
          <w:kern w:val="0"/>
          <w:sz w:val="22"/>
        </w:rPr>
        <w:t>[</w:t>
      </w:r>
      <w:r w:rsidR="00B4257D">
        <w:rPr>
          <w:rFonts w:hint="eastAsia"/>
          <w:kern w:val="0"/>
          <w:sz w:val="22"/>
        </w:rPr>
        <w:t>資料提供：</w:t>
      </w:r>
      <w:r w:rsidR="00EC2603">
        <w:rPr>
          <w:rFonts w:hint="eastAsia"/>
          <w:sz w:val="22"/>
          <w:lang w:eastAsia="zh-HK"/>
        </w:rPr>
        <w:t>實驗所用的</w:t>
      </w:r>
      <w:r>
        <w:rPr>
          <w:rFonts w:hint="eastAsia"/>
          <w:sz w:val="22"/>
          <w:lang w:eastAsia="zh-HK"/>
        </w:rPr>
        <w:t>硫酸鐵</w:t>
      </w:r>
      <w:r>
        <w:rPr>
          <w:rFonts w:hint="eastAsia"/>
          <w:sz w:val="22"/>
          <w:lang w:eastAsia="zh-HK"/>
        </w:rPr>
        <w:t>(II)</w:t>
      </w:r>
      <w:r>
        <w:rPr>
          <w:rFonts w:hint="eastAsia"/>
          <w:sz w:val="22"/>
          <w:lang w:eastAsia="zh-HK"/>
        </w:rPr>
        <w:t>溶液是從溶解</w:t>
      </w:r>
      <w:r>
        <w:rPr>
          <w:rFonts w:hint="eastAsia"/>
          <w:sz w:val="22"/>
          <w:lang w:eastAsia="zh-HK"/>
        </w:rPr>
        <w:t>33.8</w:t>
      </w:r>
      <w:r>
        <w:rPr>
          <w:sz w:val="22"/>
          <w:lang w:eastAsia="zh-HK"/>
        </w:rPr>
        <w:t xml:space="preserve"> g</w:t>
      </w:r>
      <w:r>
        <w:rPr>
          <w:rFonts w:hint="eastAsia"/>
          <w:sz w:val="22"/>
          <w:lang w:eastAsia="zh-HK"/>
        </w:rPr>
        <w:t>的硫酸鐵</w:t>
      </w:r>
      <w:r>
        <w:rPr>
          <w:rFonts w:hint="eastAsia"/>
          <w:sz w:val="22"/>
          <w:lang w:eastAsia="zh-HK"/>
        </w:rPr>
        <w:t>(II)</w:t>
      </w:r>
      <w:r>
        <w:rPr>
          <w:rFonts w:hint="eastAsia"/>
          <w:sz w:val="22"/>
          <w:lang w:eastAsia="zh-HK"/>
        </w:rPr>
        <w:t>七水合物</w:t>
      </w:r>
      <w:r>
        <w:rPr>
          <w:rFonts w:hint="eastAsia"/>
          <w:sz w:val="22"/>
          <w:lang w:eastAsia="zh-HK"/>
        </w:rPr>
        <w:t>(</w:t>
      </w:r>
      <w:r>
        <w:rPr>
          <w:sz w:val="22"/>
          <w:lang w:eastAsia="zh-HK"/>
        </w:rPr>
        <w:t>FeSO</w:t>
      </w:r>
      <w:r>
        <w:rPr>
          <w:sz w:val="22"/>
          <w:vertAlign w:val="subscript"/>
          <w:lang w:eastAsia="zh-HK"/>
        </w:rPr>
        <w:t>4</w:t>
      </w:r>
      <w:r>
        <w:rPr>
          <w:sz w:val="22"/>
          <w:lang w:eastAsia="zh-HK"/>
        </w:rPr>
        <w:t>·7H</w:t>
      </w:r>
      <w:r>
        <w:rPr>
          <w:sz w:val="22"/>
          <w:vertAlign w:val="subscript"/>
          <w:lang w:eastAsia="zh-HK"/>
        </w:rPr>
        <w:t>2</w:t>
      </w:r>
      <w:r w:rsidRPr="00E9555C">
        <w:rPr>
          <w:sz w:val="22"/>
          <w:lang w:eastAsia="zh-HK"/>
        </w:rPr>
        <w:t>O</w:t>
      </w:r>
      <w:r>
        <w:rPr>
          <w:sz w:val="22"/>
          <w:lang w:eastAsia="zh-HK"/>
        </w:rPr>
        <w:t>)</w:t>
      </w:r>
      <w:r w:rsidR="00EC2603">
        <w:rPr>
          <w:rFonts w:hint="eastAsia"/>
          <w:sz w:val="22"/>
          <w:lang w:eastAsia="zh-HK"/>
        </w:rPr>
        <w:t>在</w:t>
      </w:r>
      <w:r w:rsidR="00EC2603">
        <w:rPr>
          <w:rFonts w:hint="eastAsia"/>
          <w:sz w:val="22"/>
          <w:lang w:eastAsia="zh-HK"/>
        </w:rPr>
        <w:t>90</w:t>
      </w:r>
      <w:r w:rsidR="00EC2603">
        <w:rPr>
          <w:sz w:val="22"/>
          <w:lang w:eastAsia="zh-HK"/>
        </w:rPr>
        <w:t xml:space="preserve"> cm</w:t>
      </w:r>
      <w:r w:rsidR="00EC2603">
        <w:rPr>
          <w:sz w:val="22"/>
          <w:vertAlign w:val="superscript"/>
          <w:lang w:eastAsia="zh-HK"/>
        </w:rPr>
        <w:t>3</w:t>
      </w:r>
      <w:r w:rsidR="00EC2603">
        <w:rPr>
          <w:rFonts w:hint="eastAsia"/>
          <w:sz w:val="22"/>
          <w:lang w:eastAsia="zh-HK"/>
        </w:rPr>
        <w:t>的水，然後加入</w:t>
      </w:r>
      <w:r w:rsidR="00EC2603">
        <w:rPr>
          <w:rFonts w:hint="eastAsia"/>
          <w:sz w:val="22"/>
          <w:lang w:eastAsia="zh-HK"/>
        </w:rPr>
        <w:t>10</w:t>
      </w:r>
      <w:r w:rsidR="00EC2603">
        <w:rPr>
          <w:sz w:val="22"/>
          <w:lang w:eastAsia="zh-HK"/>
        </w:rPr>
        <w:t xml:space="preserve"> cm</w:t>
      </w:r>
      <w:r w:rsidR="00EC2603">
        <w:rPr>
          <w:sz w:val="22"/>
          <w:vertAlign w:val="superscript"/>
          <w:lang w:eastAsia="zh-HK"/>
        </w:rPr>
        <w:t>3</w:t>
      </w:r>
      <w:r w:rsidR="00EC2603">
        <w:rPr>
          <w:rFonts w:hint="eastAsia"/>
          <w:sz w:val="22"/>
          <w:lang w:eastAsia="zh-HK"/>
        </w:rPr>
        <w:t>的濃硫酸所製備。</w:t>
      </w:r>
      <w:r w:rsidR="00B4257D">
        <w:rPr>
          <w:rFonts w:hint="eastAsia"/>
          <w:sz w:val="22"/>
        </w:rPr>
        <w:t>]</w:t>
      </w:r>
    </w:p>
    <w:p w:rsidR="00111803" w:rsidRDefault="00111803" w:rsidP="00111803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EC2603" w:rsidRDefault="00EC2603" w:rsidP="00E9555C">
      <w:pPr>
        <w:pStyle w:val="ListParagraph"/>
        <w:numPr>
          <w:ilvl w:val="0"/>
          <w:numId w:val="20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計算一氧化氮的理論生成體積。假設氣體在常溫常壓下生成。</w:t>
      </w:r>
    </w:p>
    <w:p w:rsidR="00111803" w:rsidRPr="00111803" w:rsidRDefault="00111803" w:rsidP="00111803">
      <w:pPr>
        <w:pStyle w:val="ListParagraph"/>
        <w:rPr>
          <w:sz w:val="22"/>
          <w:lang w:eastAsia="zh-HK"/>
        </w:rPr>
      </w:pPr>
    </w:p>
    <w:p w:rsidR="00111803" w:rsidRDefault="00111803" w:rsidP="00111803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7A23C6" w:rsidRDefault="007A23C6" w:rsidP="00E9555C">
      <w:pPr>
        <w:pStyle w:val="ListParagraph"/>
        <w:numPr>
          <w:ilvl w:val="0"/>
          <w:numId w:val="20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在這個反應中，哪一個反應物是氧化劑</w:t>
      </w:r>
      <w:r w:rsidR="00380DFE">
        <w:rPr>
          <w:rFonts w:hint="eastAsia"/>
          <w:sz w:val="22"/>
        </w:rPr>
        <w:t>？</w:t>
      </w:r>
      <w:r>
        <w:rPr>
          <w:rFonts w:hint="eastAsia"/>
          <w:sz w:val="22"/>
          <w:lang w:eastAsia="zh-HK"/>
        </w:rPr>
        <w:t>哪一個是還原劑</w:t>
      </w:r>
      <w:r w:rsidR="00022893">
        <w:rPr>
          <w:rFonts w:hint="eastAsia"/>
          <w:sz w:val="22"/>
          <w:lang w:eastAsia="zh-HK"/>
        </w:rPr>
        <w:t>？從氧化數的改變解釋你的答案。</w:t>
      </w:r>
    </w:p>
    <w:p w:rsidR="00111803" w:rsidRDefault="00111803" w:rsidP="00111803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022893" w:rsidRDefault="00022893" w:rsidP="00E9555C">
      <w:pPr>
        <w:pStyle w:val="ListParagraph"/>
        <w:numPr>
          <w:ilvl w:val="0"/>
          <w:numId w:val="20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寫</w:t>
      </w:r>
      <w:r w:rsidR="00B4257D">
        <w:rPr>
          <w:rFonts w:hint="eastAsia"/>
          <w:sz w:val="22"/>
        </w:rPr>
        <w:t>出</w:t>
      </w:r>
      <w:r>
        <w:rPr>
          <w:rFonts w:hint="eastAsia"/>
          <w:sz w:val="22"/>
          <w:lang w:eastAsia="zh-HK"/>
        </w:rPr>
        <w:t>相關的半反應式來展示亞硝酸鈉和酸化硫酸鐵</w:t>
      </w:r>
      <w:r>
        <w:rPr>
          <w:rFonts w:hint="eastAsia"/>
          <w:sz w:val="22"/>
          <w:lang w:eastAsia="zh-HK"/>
        </w:rPr>
        <w:t>(II)</w:t>
      </w:r>
      <w:r>
        <w:rPr>
          <w:rFonts w:hint="eastAsia"/>
          <w:sz w:val="22"/>
          <w:lang w:eastAsia="zh-HK"/>
        </w:rPr>
        <w:t>所涉及的氧化和還原反應。</w:t>
      </w:r>
    </w:p>
    <w:p w:rsidR="00111803" w:rsidRPr="00111803" w:rsidRDefault="00111803" w:rsidP="00111803">
      <w:pPr>
        <w:pStyle w:val="ListParagraph"/>
        <w:rPr>
          <w:sz w:val="22"/>
          <w:lang w:eastAsia="zh-HK"/>
        </w:rPr>
      </w:pPr>
    </w:p>
    <w:p w:rsidR="00111803" w:rsidRDefault="00111803" w:rsidP="00111803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022893" w:rsidRDefault="00120B14" w:rsidP="00E9555C">
      <w:pPr>
        <w:pStyle w:val="ListParagraph"/>
        <w:numPr>
          <w:ilvl w:val="0"/>
          <w:numId w:val="20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</w:t>
      </w:r>
      <w:r w:rsidR="00B4257D">
        <w:rPr>
          <w:rFonts w:hint="eastAsia"/>
          <w:kern w:val="0"/>
          <w:sz w:val="22"/>
        </w:rPr>
        <w:t>一氧化氮和</w:t>
      </w:r>
      <w:r w:rsidR="00B4257D">
        <w:rPr>
          <w:rFonts w:hint="eastAsia"/>
          <w:kern w:val="0"/>
          <w:sz w:val="22"/>
          <w:lang w:eastAsia="zh-HK"/>
        </w:rPr>
        <w:t>酸化硫酸鐵</w:t>
      </w:r>
      <w:r w:rsidR="00B4257D">
        <w:rPr>
          <w:kern w:val="0"/>
          <w:sz w:val="22"/>
          <w:lang w:eastAsia="zh-HK"/>
        </w:rPr>
        <w:t>(II)</w:t>
      </w:r>
      <w:r w:rsidR="00B4257D">
        <w:rPr>
          <w:rFonts w:hint="eastAsia"/>
          <w:kern w:val="0"/>
          <w:sz w:val="22"/>
        </w:rPr>
        <w:t>的</w:t>
      </w:r>
      <w:r>
        <w:rPr>
          <w:rFonts w:hint="eastAsia"/>
          <w:sz w:val="22"/>
          <w:lang w:eastAsia="zh-HK"/>
        </w:rPr>
        <w:t>反應中，有甚麼可觀察的變化？寫</w:t>
      </w:r>
      <w:r w:rsidR="00B4257D">
        <w:rPr>
          <w:rFonts w:hint="eastAsia"/>
          <w:sz w:val="22"/>
        </w:rPr>
        <w:t>出</w:t>
      </w:r>
      <w:r>
        <w:rPr>
          <w:rFonts w:hint="eastAsia"/>
          <w:sz w:val="22"/>
          <w:lang w:eastAsia="zh-HK"/>
        </w:rPr>
        <w:t>此反應的平衡化學方程式。</w:t>
      </w:r>
    </w:p>
    <w:p w:rsidR="00111803" w:rsidRDefault="00111803" w:rsidP="00111803">
      <w:pPr>
        <w:pStyle w:val="ListParagraph"/>
        <w:ind w:leftChars="0" w:left="720"/>
        <w:jc w:val="both"/>
        <w:rPr>
          <w:sz w:val="22"/>
          <w:lang w:eastAsia="zh-HK"/>
        </w:rPr>
      </w:pPr>
    </w:p>
    <w:p w:rsidR="00120B14" w:rsidRDefault="00120B14" w:rsidP="00120B14">
      <w:pPr>
        <w:jc w:val="both"/>
        <w:rPr>
          <w:sz w:val="22"/>
          <w:lang w:eastAsia="zh-HK"/>
        </w:rPr>
      </w:pPr>
    </w:p>
    <w:p w:rsidR="00120B14" w:rsidRDefault="00120B14" w:rsidP="00120B14">
      <w:pPr>
        <w:pStyle w:val="ListParagraph"/>
        <w:numPr>
          <w:ilvl w:val="0"/>
          <w:numId w:val="19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lastRenderedPageBreak/>
        <w:t>在一氧化氮與酸化高錳酸鉀溶液的反應中，有甚麼可觀察的變化？寫</w:t>
      </w:r>
      <w:r w:rsidR="00B4257D">
        <w:rPr>
          <w:rFonts w:hint="eastAsia"/>
          <w:sz w:val="22"/>
        </w:rPr>
        <w:t>出</w:t>
      </w:r>
      <w:r>
        <w:rPr>
          <w:rFonts w:hint="eastAsia"/>
          <w:sz w:val="22"/>
          <w:lang w:eastAsia="zh-HK"/>
        </w:rPr>
        <w:t>此反應的平衡化學方程式。</w:t>
      </w:r>
    </w:p>
    <w:p w:rsidR="00120B14" w:rsidRDefault="00120B14" w:rsidP="00120B14">
      <w:pPr>
        <w:jc w:val="both"/>
        <w:rPr>
          <w:sz w:val="22"/>
          <w:lang w:eastAsia="zh-HK"/>
        </w:rPr>
      </w:pPr>
    </w:p>
    <w:p w:rsidR="00120B14" w:rsidRPr="00120B14" w:rsidRDefault="00120B14" w:rsidP="00120B14">
      <w:pPr>
        <w:pStyle w:val="ListParagraph"/>
        <w:numPr>
          <w:ilvl w:val="0"/>
          <w:numId w:val="19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在一氧化氮與溴水的反應中，有甚麼可觀察的變化？寫</w:t>
      </w:r>
      <w:r w:rsidR="00B4257D">
        <w:rPr>
          <w:rFonts w:hint="eastAsia"/>
          <w:sz w:val="22"/>
        </w:rPr>
        <w:t>出</w:t>
      </w:r>
      <w:r>
        <w:rPr>
          <w:rFonts w:hint="eastAsia"/>
          <w:sz w:val="22"/>
          <w:lang w:eastAsia="zh-HK"/>
        </w:rPr>
        <w:t>此反應的平衡化學方程式。</w:t>
      </w:r>
    </w:p>
    <w:p w:rsidR="00120B14" w:rsidRDefault="00120B14" w:rsidP="00120B14">
      <w:pPr>
        <w:jc w:val="both"/>
        <w:rPr>
          <w:sz w:val="22"/>
          <w:lang w:eastAsia="zh-HK"/>
        </w:rPr>
      </w:pPr>
    </w:p>
    <w:p w:rsidR="00120B14" w:rsidRPr="00120B14" w:rsidRDefault="00120B14" w:rsidP="00120B14">
      <w:pPr>
        <w:pStyle w:val="ListParagraph"/>
        <w:numPr>
          <w:ilvl w:val="0"/>
          <w:numId w:val="19"/>
        </w:numPr>
        <w:ind w:leftChars="0"/>
        <w:jc w:val="both"/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>在一氧化氮與氧氣的反應中，有甚麼可觀察的變化？寫</w:t>
      </w:r>
      <w:r w:rsidR="00B4257D">
        <w:rPr>
          <w:rFonts w:hint="eastAsia"/>
          <w:sz w:val="22"/>
        </w:rPr>
        <w:t>出</w:t>
      </w:r>
      <w:r>
        <w:rPr>
          <w:rFonts w:hint="eastAsia"/>
          <w:sz w:val="22"/>
          <w:lang w:eastAsia="zh-HK"/>
        </w:rPr>
        <w:t>此反應的平衡化學方程式。</w:t>
      </w:r>
    </w:p>
    <w:sectPr w:rsidR="00120B14" w:rsidRPr="00120B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169"/>
    <w:multiLevelType w:val="hybridMultilevel"/>
    <w:tmpl w:val="8C1A2EF0"/>
    <w:lvl w:ilvl="0" w:tplc="B388F1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93724BF"/>
    <w:multiLevelType w:val="hybridMultilevel"/>
    <w:tmpl w:val="CABC3EC6"/>
    <w:lvl w:ilvl="0" w:tplc="2F1A5EE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9702D0C"/>
    <w:multiLevelType w:val="hybridMultilevel"/>
    <w:tmpl w:val="ACDC07F2"/>
    <w:lvl w:ilvl="0" w:tplc="2F1A5EE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0F817D9A"/>
    <w:multiLevelType w:val="hybridMultilevel"/>
    <w:tmpl w:val="24BE063A"/>
    <w:lvl w:ilvl="0" w:tplc="A76EA18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945573"/>
    <w:multiLevelType w:val="hybridMultilevel"/>
    <w:tmpl w:val="A614FA6A"/>
    <w:lvl w:ilvl="0" w:tplc="AE6E4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CC60E8"/>
    <w:multiLevelType w:val="hybridMultilevel"/>
    <w:tmpl w:val="143C987C"/>
    <w:lvl w:ilvl="0" w:tplc="BF42F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9F51CB"/>
    <w:multiLevelType w:val="hybridMultilevel"/>
    <w:tmpl w:val="578E5C0E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5D6523"/>
    <w:multiLevelType w:val="hybridMultilevel"/>
    <w:tmpl w:val="D1A2EDA0"/>
    <w:lvl w:ilvl="0" w:tplc="B388F1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26961407"/>
    <w:multiLevelType w:val="hybridMultilevel"/>
    <w:tmpl w:val="E8E661DC"/>
    <w:lvl w:ilvl="0" w:tplc="2F1A5EE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2885358F"/>
    <w:multiLevelType w:val="hybridMultilevel"/>
    <w:tmpl w:val="DA8A671E"/>
    <w:lvl w:ilvl="0" w:tplc="2F1A5EE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3918190F"/>
    <w:multiLevelType w:val="hybridMultilevel"/>
    <w:tmpl w:val="33768F28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DEA6AD5"/>
    <w:multiLevelType w:val="hybridMultilevel"/>
    <w:tmpl w:val="ADD09702"/>
    <w:lvl w:ilvl="0" w:tplc="4D5E5F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AD0E05"/>
    <w:multiLevelType w:val="hybridMultilevel"/>
    <w:tmpl w:val="239ED1B0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23A4382"/>
    <w:multiLevelType w:val="hybridMultilevel"/>
    <w:tmpl w:val="4CC0BAB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EFF3316"/>
    <w:multiLevelType w:val="hybridMultilevel"/>
    <w:tmpl w:val="87228EF2"/>
    <w:lvl w:ilvl="0" w:tplc="C486B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FA34CEB"/>
    <w:multiLevelType w:val="hybridMultilevel"/>
    <w:tmpl w:val="3A6E03AE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0B9751C"/>
    <w:multiLevelType w:val="hybridMultilevel"/>
    <w:tmpl w:val="2E2CA074"/>
    <w:lvl w:ilvl="0" w:tplc="0F6E3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CB2EE4"/>
    <w:multiLevelType w:val="hybridMultilevel"/>
    <w:tmpl w:val="236C3E96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A8C5821"/>
    <w:multiLevelType w:val="hybridMultilevel"/>
    <w:tmpl w:val="1AA6B6C6"/>
    <w:lvl w:ilvl="0" w:tplc="438CE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3744EB"/>
    <w:multiLevelType w:val="hybridMultilevel"/>
    <w:tmpl w:val="398C389A"/>
    <w:lvl w:ilvl="0" w:tplc="B388F1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6D1E627E"/>
    <w:multiLevelType w:val="hybridMultilevel"/>
    <w:tmpl w:val="7EBC739A"/>
    <w:lvl w:ilvl="0" w:tplc="C930ADE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34B5E79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3"/>
  </w:num>
  <w:num w:numId="5">
    <w:abstractNumId w:val="6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12"/>
  </w:num>
  <w:num w:numId="11">
    <w:abstractNumId w:val="1"/>
  </w:num>
  <w:num w:numId="12">
    <w:abstractNumId w:val="21"/>
  </w:num>
  <w:num w:numId="13">
    <w:abstractNumId w:val="16"/>
  </w:num>
  <w:num w:numId="14">
    <w:abstractNumId w:val="19"/>
  </w:num>
  <w:num w:numId="15">
    <w:abstractNumId w:val="7"/>
  </w:num>
  <w:num w:numId="16">
    <w:abstractNumId w:val="4"/>
  </w:num>
  <w:num w:numId="17">
    <w:abstractNumId w:val="18"/>
  </w:num>
  <w:num w:numId="18">
    <w:abstractNumId w:val="5"/>
  </w:num>
  <w:num w:numId="19">
    <w:abstractNumId w:val="14"/>
  </w:num>
  <w:num w:numId="20">
    <w:abstractNumId w:val="0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95"/>
    <w:rsid w:val="00010247"/>
    <w:rsid w:val="000116BE"/>
    <w:rsid w:val="00016FF9"/>
    <w:rsid w:val="00020B18"/>
    <w:rsid w:val="00021152"/>
    <w:rsid w:val="00022893"/>
    <w:rsid w:val="00032E53"/>
    <w:rsid w:val="00033099"/>
    <w:rsid w:val="0004295D"/>
    <w:rsid w:val="000440EB"/>
    <w:rsid w:val="00045697"/>
    <w:rsid w:val="00045F28"/>
    <w:rsid w:val="00055A74"/>
    <w:rsid w:val="00061B46"/>
    <w:rsid w:val="00063612"/>
    <w:rsid w:val="00064145"/>
    <w:rsid w:val="0007116B"/>
    <w:rsid w:val="00074803"/>
    <w:rsid w:val="00085CFF"/>
    <w:rsid w:val="000A4383"/>
    <w:rsid w:val="000A6E27"/>
    <w:rsid w:val="000A7205"/>
    <w:rsid w:val="000B69E1"/>
    <w:rsid w:val="000C2241"/>
    <w:rsid w:val="000D3716"/>
    <w:rsid w:val="000D53A2"/>
    <w:rsid w:val="000E2129"/>
    <w:rsid w:val="000E3A5E"/>
    <w:rsid w:val="000E709B"/>
    <w:rsid w:val="000F7BA5"/>
    <w:rsid w:val="00102C85"/>
    <w:rsid w:val="00106846"/>
    <w:rsid w:val="00110C37"/>
    <w:rsid w:val="00111803"/>
    <w:rsid w:val="00112611"/>
    <w:rsid w:val="00112BF7"/>
    <w:rsid w:val="00113A57"/>
    <w:rsid w:val="001143C3"/>
    <w:rsid w:val="00120B14"/>
    <w:rsid w:val="00125652"/>
    <w:rsid w:val="001346F8"/>
    <w:rsid w:val="00136392"/>
    <w:rsid w:val="001366C5"/>
    <w:rsid w:val="00143AD3"/>
    <w:rsid w:val="00146608"/>
    <w:rsid w:val="001468A9"/>
    <w:rsid w:val="001524F4"/>
    <w:rsid w:val="001639A3"/>
    <w:rsid w:val="00163AE5"/>
    <w:rsid w:val="00176BA0"/>
    <w:rsid w:val="001824AA"/>
    <w:rsid w:val="00183105"/>
    <w:rsid w:val="00186B01"/>
    <w:rsid w:val="00187C30"/>
    <w:rsid w:val="00187FF4"/>
    <w:rsid w:val="00191B22"/>
    <w:rsid w:val="00196DC0"/>
    <w:rsid w:val="001A159C"/>
    <w:rsid w:val="001A17B7"/>
    <w:rsid w:val="001A5035"/>
    <w:rsid w:val="001B0D68"/>
    <w:rsid w:val="001B27AB"/>
    <w:rsid w:val="001B3939"/>
    <w:rsid w:val="001B718A"/>
    <w:rsid w:val="001C0BB7"/>
    <w:rsid w:val="001C0E36"/>
    <w:rsid w:val="001C3B60"/>
    <w:rsid w:val="001C6C77"/>
    <w:rsid w:val="001D1F65"/>
    <w:rsid w:val="001D6570"/>
    <w:rsid w:val="001D7228"/>
    <w:rsid w:val="001E0E00"/>
    <w:rsid w:val="001E50B5"/>
    <w:rsid w:val="001E5ED8"/>
    <w:rsid w:val="001E75CF"/>
    <w:rsid w:val="001F122A"/>
    <w:rsid w:val="001F3852"/>
    <w:rsid w:val="002034B2"/>
    <w:rsid w:val="00204988"/>
    <w:rsid w:val="00210841"/>
    <w:rsid w:val="00213B5C"/>
    <w:rsid w:val="00215281"/>
    <w:rsid w:val="002200DB"/>
    <w:rsid w:val="00226406"/>
    <w:rsid w:val="00232734"/>
    <w:rsid w:val="00234847"/>
    <w:rsid w:val="00237669"/>
    <w:rsid w:val="002430DD"/>
    <w:rsid w:val="00254F10"/>
    <w:rsid w:val="002772C9"/>
    <w:rsid w:val="0027768C"/>
    <w:rsid w:val="002919CE"/>
    <w:rsid w:val="00293D69"/>
    <w:rsid w:val="002C3ADF"/>
    <w:rsid w:val="002C427B"/>
    <w:rsid w:val="002C71C6"/>
    <w:rsid w:val="002C751E"/>
    <w:rsid w:val="002E3CCA"/>
    <w:rsid w:val="002E5682"/>
    <w:rsid w:val="002E6594"/>
    <w:rsid w:val="003144E2"/>
    <w:rsid w:val="00316888"/>
    <w:rsid w:val="003233C1"/>
    <w:rsid w:val="003237DC"/>
    <w:rsid w:val="00326B93"/>
    <w:rsid w:val="00327E4E"/>
    <w:rsid w:val="003304C3"/>
    <w:rsid w:val="0034326A"/>
    <w:rsid w:val="003448C4"/>
    <w:rsid w:val="0035079B"/>
    <w:rsid w:val="0035249A"/>
    <w:rsid w:val="00353672"/>
    <w:rsid w:val="003709D0"/>
    <w:rsid w:val="00370A33"/>
    <w:rsid w:val="00370C26"/>
    <w:rsid w:val="00371CFB"/>
    <w:rsid w:val="00380DFE"/>
    <w:rsid w:val="00394926"/>
    <w:rsid w:val="003B3BFA"/>
    <w:rsid w:val="003B6CF7"/>
    <w:rsid w:val="003C3C62"/>
    <w:rsid w:val="003C3CF8"/>
    <w:rsid w:val="003D40F6"/>
    <w:rsid w:val="003E1244"/>
    <w:rsid w:val="003E6300"/>
    <w:rsid w:val="003E7C2C"/>
    <w:rsid w:val="003F00E1"/>
    <w:rsid w:val="003F46D5"/>
    <w:rsid w:val="003F606B"/>
    <w:rsid w:val="003F7E9B"/>
    <w:rsid w:val="00403192"/>
    <w:rsid w:val="004127A3"/>
    <w:rsid w:val="00412BD2"/>
    <w:rsid w:val="004204B7"/>
    <w:rsid w:val="00424F95"/>
    <w:rsid w:val="00427B00"/>
    <w:rsid w:val="00431312"/>
    <w:rsid w:val="00443EC5"/>
    <w:rsid w:val="00452336"/>
    <w:rsid w:val="004536A8"/>
    <w:rsid w:val="00456616"/>
    <w:rsid w:val="00465FB7"/>
    <w:rsid w:val="00474199"/>
    <w:rsid w:val="004759BB"/>
    <w:rsid w:val="0048126A"/>
    <w:rsid w:val="004839C3"/>
    <w:rsid w:val="004851A5"/>
    <w:rsid w:val="00485520"/>
    <w:rsid w:val="004958EA"/>
    <w:rsid w:val="004A27F3"/>
    <w:rsid w:val="004A5558"/>
    <w:rsid w:val="004A5D64"/>
    <w:rsid w:val="004A5EB2"/>
    <w:rsid w:val="004B770D"/>
    <w:rsid w:val="004C6419"/>
    <w:rsid w:val="004C6AA8"/>
    <w:rsid w:val="004D0C4B"/>
    <w:rsid w:val="004D497E"/>
    <w:rsid w:val="004D7150"/>
    <w:rsid w:val="004E05D7"/>
    <w:rsid w:val="004F37E8"/>
    <w:rsid w:val="004F77F6"/>
    <w:rsid w:val="00504EA3"/>
    <w:rsid w:val="00514D92"/>
    <w:rsid w:val="00516449"/>
    <w:rsid w:val="0053345E"/>
    <w:rsid w:val="005335BE"/>
    <w:rsid w:val="005417E8"/>
    <w:rsid w:val="00541E6D"/>
    <w:rsid w:val="0054671F"/>
    <w:rsid w:val="00552FA1"/>
    <w:rsid w:val="00567DF0"/>
    <w:rsid w:val="00570037"/>
    <w:rsid w:val="005728A7"/>
    <w:rsid w:val="00581F1A"/>
    <w:rsid w:val="00590D6A"/>
    <w:rsid w:val="00595189"/>
    <w:rsid w:val="00597B60"/>
    <w:rsid w:val="00597C8B"/>
    <w:rsid w:val="005A077B"/>
    <w:rsid w:val="005A3BF2"/>
    <w:rsid w:val="005A4788"/>
    <w:rsid w:val="005A668B"/>
    <w:rsid w:val="005A6F16"/>
    <w:rsid w:val="005B07A6"/>
    <w:rsid w:val="005B2E0D"/>
    <w:rsid w:val="005C7403"/>
    <w:rsid w:val="005D38E5"/>
    <w:rsid w:val="005D765C"/>
    <w:rsid w:val="005D7D2E"/>
    <w:rsid w:val="005E70CE"/>
    <w:rsid w:val="005E7973"/>
    <w:rsid w:val="0060081B"/>
    <w:rsid w:val="00610A5F"/>
    <w:rsid w:val="00612B07"/>
    <w:rsid w:val="00615ACB"/>
    <w:rsid w:val="00616F25"/>
    <w:rsid w:val="00617364"/>
    <w:rsid w:val="00617D50"/>
    <w:rsid w:val="0062577C"/>
    <w:rsid w:val="006360E5"/>
    <w:rsid w:val="006366CA"/>
    <w:rsid w:val="00643677"/>
    <w:rsid w:val="0064497E"/>
    <w:rsid w:val="0065215F"/>
    <w:rsid w:val="00652A15"/>
    <w:rsid w:val="006626A1"/>
    <w:rsid w:val="006729A9"/>
    <w:rsid w:val="00674881"/>
    <w:rsid w:val="006749F5"/>
    <w:rsid w:val="00682AD6"/>
    <w:rsid w:val="006A287F"/>
    <w:rsid w:val="006A3BCF"/>
    <w:rsid w:val="006A696E"/>
    <w:rsid w:val="006B1A40"/>
    <w:rsid w:val="006B3234"/>
    <w:rsid w:val="006B32BF"/>
    <w:rsid w:val="006B5FB1"/>
    <w:rsid w:val="006C0E23"/>
    <w:rsid w:val="006C136F"/>
    <w:rsid w:val="006C4D74"/>
    <w:rsid w:val="006D4245"/>
    <w:rsid w:val="006D4415"/>
    <w:rsid w:val="006E1967"/>
    <w:rsid w:val="006E2CB0"/>
    <w:rsid w:val="006E3F50"/>
    <w:rsid w:val="006E42D3"/>
    <w:rsid w:val="006F1959"/>
    <w:rsid w:val="00701A75"/>
    <w:rsid w:val="007107F0"/>
    <w:rsid w:val="00717DC3"/>
    <w:rsid w:val="00721277"/>
    <w:rsid w:val="00725283"/>
    <w:rsid w:val="00730C41"/>
    <w:rsid w:val="00743DBA"/>
    <w:rsid w:val="00751D6C"/>
    <w:rsid w:val="00755768"/>
    <w:rsid w:val="00757840"/>
    <w:rsid w:val="00757F67"/>
    <w:rsid w:val="00764382"/>
    <w:rsid w:val="007659F8"/>
    <w:rsid w:val="00774047"/>
    <w:rsid w:val="007757BA"/>
    <w:rsid w:val="00780263"/>
    <w:rsid w:val="00780C41"/>
    <w:rsid w:val="0078617C"/>
    <w:rsid w:val="007869F5"/>
    <w:rsid w:val="007952C2"/>
    <w:rsid w:val="00796C76"/>
    <w:rsid w:val="007A23C6"/>
    <w:rsid w:val="007A4CB5"/>
    <w:rsid w:val="007B2242"/>
    <w:rsid w:val="007B5FD3"/>
    <w:rsid w:val="007C3F82"/>
    <w:rsid w:val="007C5FA6"/>
    <w:rsid w:val="007C66C8"/>
    <w:rsid w:val="007D3E41"/>
    <w:rsid w:val="007F0790"/>
    <w:rsid w:val="007F7FB9"/>
    <w:rsid w:val="00804760"/>
    <w:rsid w:val="00810B93"/>
    <w:rsid w:val="0081126D"/>
    <w:rsid w:val="008129C6"/>
    <w:rsid w:val="00814F93"/>
    <w:rsid w:val="00815353"/>
    <w:rsid w:val="00816E12"/>
    <w:rsid w:val="00826F87"/>
    <w:rsid w:val="00830475"/>
    <w:rsid w:val="008411A2"/>
    <w:rsid w:val="00846A93"/>
    <w:rsid w:val="00852FB2"/>
    <w:rsid w:val="008601CB"/>
    <w:rsid w:val="00860813"/>
    <w:rsid w:val="00860870"/>
    <w:rsid w:val="008630CF"/>
    <w:rsid w:val="00880614"/>
    <w:rsid w:val="0088145F"/>
    <w:rsid w:val="00887B17"/>
    <w:rsid w:val="008904EC"/>
    <w:rsid w:val="008A6667"/>
    <w:rsid w:val="008C7EEB"/>
    <w:rsid w:val="008D6562"/>
    <w:rsid w:val="008D7825"/>
    <w:rsid w:val="008E0BF5"/>
    <w:rsid w:val="008E0EDF"/>
    <w:rsid w:val="008E6DA2"/>
    <w:rsid w:val="008F0991"/>
    <w:rsid w:val="008F30ED"/>
    <w:rsid w:val="008F49C1"/>
    <w:rsid w:val="00906F7C"/>
    <w:rsid w:val="00917D1E"/>
    <w:rsid w:val="00930A6B"/>
    <w:rsid w:val="00930EE2"/>
    <w:rsid w:val="00932E2C"/>
    <w:rsid w:val="009333E7"/>
    <w:rsid w:val="009342F6"/>
    <w:rsid w:val="00934B7B"/>
    <w:rsid w:val="0094598B"/>
    <w:rsid w:val="0094720D"/>
    <w:rsid w:val="00951AD0"/>
    <w:rsid w:val="00961EA7"/>
    <w:rsid w:val="00962B06"/>
    <w:rsid w:val="00964A12"/>
    <w:rsid w:val="00964A4F"/>
    <w:rsid w:val="0097046E"/>
    <w:rsid w:val="009740B3"/>
    <w:rsid w:val="00977F2C"/>
    <w:rsid w:val="009804B1"/>
    <w:rsid w:val="00984BF2"/>
    <w:rsid w:val="0098773F"/>
    <w:rsid w:val="009930E5"/>
    <w:rsid w:val="00997947"/>
    <w:rsid w:val="009979AD"/>
    <w:rsid w:val="009A00EF"/>
    <w:rsid w:val="009A0B9C"/>
    <w:rsid w:val="009A6A65"/>
    <w:rsid w:val="009A76A6"/>
    <w:rsid w:val="009B0544"/>
    <w:rsid w:val="009B40B8"/>
    <w:rsid w:val="009C3337"/>
    <w:rsid w:val="009C513E"/>
    <w:rsid w:val="009C5B7B"/>
    <w:rsid w:val="009D0982"/>
    <w:rsid w:val="009D1178"/>
    <w:rsid w:val="009D16BB"/>
    <w:rsid w:val="009E003B"/>
    <w:rsid w:val="009E2C8E"/>
    <w:rsid w:val="009E4D59"/>
    <w:rsid w:val="009F1965"/>
    <w:rsid w:val="009F51E5"/>
    <w:rsid w:val="009F5F4B"/>
    <w:rsid w:val="00A06C13"/>
    <w:rsid w:val="00A16A53"/>
    <w:rsid w:val="00A23BEA"/>
    <w:rsid w:val="00A25D5E"/>
    <w:rsid w:val="00A32EA6"/>
    <w:rsid w:val="00A35BEE"/>
    <w:rsid w:val="00A4212A"/>
    <w:rsid w:val="00A44307"/>
    <w:rsid w:val="00A55029"/>
    <w:rsid w:val="00A602F5"/>
    <w:rsid w:val="00A61741"/>
    <w:rsid w:val="00A6595A"/>
    <w:rsid w:val="00A65B8D"/>
    <w:rsid w:val="00A71CAD"/>
    <w:rsid w:val="00A75559"/>
    <w:rsid w:val="00A82CDE"/>
    <w:rsid w:val="00A834F7"/>
    <w:rsid w:val="00A837B0"/>
    <w:rsid w:val="00A85F91"/>
    <w:rsid w:val="00A869A5"/>
    <w:rsid w:val="00A95C1B"/>
    <w:rsid w:val="00A97DB5"/>
    <w:rsid w:val="00AA1BAE"/>
    <w:rsid w:val="00AA69E9"/>
    <w:rsid w:val="00AB37DC"/>
    <w:rsid w:val="00AB380A"/>
    <w:rsid w:val="00AB4FF4"/>
    <w:rsid w:val="00AB67EA"/>
    <w:rsid w:val="00AB739A"/>
    <w:rsid w:val="00AC07AB"/>
    <w:rsid w:val="00AC757B"/>
    <w:rsid w:val="00AD30A2"/>
    <w:rsid w:val="00AD35B5"/>
    <w:rsid w:val="00AD42BC"/>
    <w:rsid w:val="00AE5EFF"/>
    <w:rsid w:val="00AF5351"/>
    <w:rsid w:val="00AF73CC"/>
    <w:rsid w:val="00B03000"/>
    <w:rsid w:val="00B03408"/>
    <w:rsid w:val="00B05DD2"/>
    <w:rsid w:val="00B1215C"/>
    <w:rsid w:val="00B13838"/>
    <w:rsid w:val="00B25CEF"/>
    <w:rsid w:val="00B31513"/>
    <w:rsid w:val="00B354B1"/>
    <w:rsid w:val="00B3604A"/>
    <w:rsid w:val="00B40416"/>
    <w:rsid w:val="00B4257D"/>
    <w:rsid w:val="00B43E81"/>
    <w:rsid w:val="00B44970"/>
    <w:rsid w:val="00B46B69"/>
    <w:rsid w:val="00B513A0"/>
    <w:rsid w:val="00B5199C"/>
    <w:rsid w:val="00B55431"/>
    <w:rsid w:val="00B56F93"/>
    <w:rsid w:val="00B60067"/>
    <w:rsid w:val="00B61EDA"/>
    <w:rsid w:val="00B62102"/>
    <w:rsid w:val="00B72BAE"/>
    <w:rsid w:val="00B742EC"/>
    <w:rsid w:val="00B7747C"/>
    <w:rsid w:val="00B91493"/>
    <w:rsid w:val="00B91E32"/>
    <w:rsid w:val="00B963B5"/>
    <w:rsid w:val="00B966EA"/>
    <w:rsid w:val="00BA203E"/>
    <w:rsid w:val="00BA5B8A"/>
    <w:rsid w:val="00BA63ED"/>
    <w:rsid w:val="00BB17C4"/>
    <w:rsid w:val="00BB6565"/>
    <w:rsid w:val="00BB7228"/>
    <w:rsid w:val="00BC1781"/>
    <w:rsid w:val="00BD78E9"/>
    <w:rsid w:val="00BE103F"/>
    <w:rsid w:val="00BF544B"/>
    <w:rsid w:val="00BF560E"/>
    <w:rsid w:val="00C04EC5"/>
    <w:rsid w:val="00C0650E"/>
    <w:rsid w:val="00C160E1"/>
    <w:rsid w:val="00C17D11"/>
    <w:rsid w:val="00C21926"/>
    <w:rsid w:val="00C21A6B"/>
    <w:rsid w:val="00C23F49"/>
    <w:rsid w:val="00C26508"/>
    <w:rsid w:val="00C3224D"/>
    <w:rsid w:val="00C404DB"/>
    <w:rsid w:val="00C528FD"/>
    <w:rsid w:val="00C65DC5"/>
    <w:rsid w:val="00C72AE5"/>
    <w:rsid w:val="00C74036"/>
    <w:rsid w:val="00C75B82"/>
    <w:rsid w:val="00C77037"/>
    <w:rsid w:val="00C92BF1"/>
    <w:rsid w:val="00C9375C"/>
    <w:rsid w:val="00C93ABC"/>
    <w:rsid w:val="00C9425B"/>
    <w:rsid w:val="00C95F04"/>
    <w:rsid w:val="00CA36A9"/>
    <w:rsid w:val="00CA4836"/>
    <w:rsid w:val="00CB3E8C"/>
    <w:rsid w:val="00CC20CD"/>
    <w:rsid w:val="00CE1C4F"/>
    <w:rsid w:val="00CE3B9A"/>
    <w:rsid w:val="00CE3BA0"/>
    <w:rsid w:val="00CF01EB"/>
    <w:rsid w:val="00CF2957"/>
    <w:rsid w:val="00CF3AF2"/>
    <w:rsid w:val="00CF44C1"/>
    <w:rsid w:val="00D00B5D"/>
    <w:rsid w:val="00D01D61"/>
    <w:rsid w:val="00D10E11"/>
    <w:rsid w:val="00D157CF"/>
    <w:rsid w:val="00D164F8"/>
    <w:rsid w:val="00D23AED"/>
    <w:rsid w:val="00D25CD6"/>
    <w:rsid w:val="00D3301E"/>
    <w:rsid w:val="00D34427"/>
    <w:rsid w:val="00D403CD"/>
    <w:rsid w:val="00D41D64"/>
    <w:rsid w:val="00D45FA3"/>
    <w:rsid w:val="00D702DF"/>
    <w:rsid w:val="00D70DA2"/>
    <w:rsid w:val="00D723F4"/>
    <w:rsid w:val="00D75823"/>
    <w:rsid w:val="00D774AC"/>
    <w:rsid w:val="00D967DA"/>
    <w:rsid w:val="00DA45F0"/>
    <w:rsid w:val="00DA58A0"/>
    <w:rsid w:val="00DB00F3"/>
    <w:rsid w:val="00DB3D9C"/>
    <w:rsid w:val="00DB5FFC"/>
    <w:rsid w:val="00DB656B"/>
    <w:rsid w:val="00DC1515"/>
    <w:rsid w:val="00DC2CD8"/>
    <w:rsid w:val="00DC6718"/>
    <w:rsid w:val="00DC7E33"/>
    <w:rsid w:val="00DD2722"/>
    <w:rsid w:val="00DE36B9"/>
    <w:rsid w:val="00DF38F5"/>
    <w:rsid w:val="00DF4E2C"/>
    <w:rsid w:val="00E004B1"/>
    <w:rsid w:val="00E15402"/>
    <w:rsid w:val="00E23430"/>
    <w:rsid w:val="00E26270"/>
    <w:rsid w:val="00E3131B"/>
    <w:rsid w:val="00E3140B"/>
    <w:rsid w:val="00E409C1"/>
    <w:rsid w:val="00E40A83"/>
    <w:rsid w:val="00E526B3"/>
    <w:rsid w:val="00E605C3"/>
    <w:rsid w:val="00E61827"/>
    <w:rsid w:val="00E6719A"/>
    <w:rsid w:val="00E70112"/>
    <w:rsid w:val="00E74E61"/>
    <w:rsid w:val="00E7613A"/>
    <w:rsid w:val="00E83A45"/>
    <w:rsid w:val="00E858FD"/>
    <w:rsid w:val="00E9555C"/>
    <w:rsid w:val="00EA37F2"/>
    <w:rsid w:val="00EB3269"/>
    <w:rsid w:val="00EB45B8"/>
    <w:rsid w:val="00EB4DFD"/>
    <w:rsid w:val="00EB731D"/>
    <w:rsid w:val="00EC0DF0"/>
    <w:rsid w:val="00EC1007"/>
    <w:rsid w:val="00EC2603"/>
    <w:rsid w:val="00EC3097"/>
    <w:rsid w:val="00EC3DA1"/>
    <w:rsid w:val="00EC4FC3"/>
    <w:rsid w:val="00EE77B8"/>
    <w:rsid w:val="00EE7D60"/>
    <w:rsid w:val="00EF0FDA"/>
    <w:rsid w:val="00F02D68"/>
    <w:rsid w:val="00F03D1F"/>
    <w:rsid w:val="00F0576B"/>
    <w:rsid w:val="00F2096F"/>
    <w:rsid w:val="00F26F9C"/>
    <w:rsid w:val="00F3023D"/>
    <w:rsid w:val="00F32865"/>
    <w:rsid w:val="00F3699D"/>
    <w:rsid w:val="00F37FC8"/>
    <w:rsid w:val="00F407DB"/>
    <w:rsid w:val="00F43514"/>
    <w:rsid w:val="00F43654"/>
    <w:rsid w:val="00F43798"/>
    <w:rsid w:val="00F550E7"/>
    <w:rsid w:val="00F62F01"/>
    <w:rsid w:val="00F64E8C"/>
    <w:rsid w:val="00F65427"/>
    <w:rsid w:val="00F822DD"/>
    <w:rsid w:val="00F82E62"/>
    <w:rsid w:val="00F931FD"/>
    <w:rsid w:val="00FA4C23"/>
    <w:rsid w:val="00FA5FCF"/>
    <w:rsid w:val="00FB21EE"/>
    <w:rsid w:val="00FB3B50"/>
    <w:rsid w:val="00FC1CFE"/>
    <w:rsid w:val="00FC77AF"/>
    <w:rsid w:val="00FD2C90"/>
    <w:rsid w:val="00FD7765"/>
    <w:rsid w:val="00FE1FBA"/>
    <w:rsid w:val="00FE2245"/>
    <w:rsid w:val="00FE270E"/>
    <w:rsid w:val="00FE3EA2"/>
    <w:rsid w:val="00FF04BA"/>
    <w:rsid w:val="00FF2CC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BA5"/>
    <w:pPr>
      <w:ind w:leftChars="200" w:left="480"/>
    </w:pPr>
  </w:style>
  <w:style w:type="table" w:styleId="TableGrid">
    <w:name w:val="Table Grid"/>
    <w:basedOn w:val="TableNormal"/>
    <w:uiPriority w:val="39"/>
    <w:rsid w:val="0058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68C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8C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BA5"/>
    <w:pPr>
      <w:ind w:leftChars="200" w:left="480"/>
    </w:pPr>
  </w:style>
  <w:style w:type="table" w:styleId="TableGrid">
    <w:name w:val="Table Grid"/>
    <w:basedOn w:val="TableNormal"/>
    <w:uiPriority w:val="39"/>
    <w:rsid w:val="0058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68C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8C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LAI, Yin Lam</dc:creator>
  <cp:keywords/>
  <dc:description/>
  <cp:lastModifiedBy>kendrewmak</cp:lastModifiedBy>
  <cp:revision>62</cp:revision>
  <dcterms:created xsi:type="dcterms:W3CDTF">2017-06-13T07:41:00Z</dcterms:created>
  <dcterms:modified xsi:type="dcterms:W3CDTF">2017-08-03T02:35:00Z</dcterms:modified>
</cp:coreProperties>
</file>