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page" w:tblpX="366" w:tblpY="-1290"/>
        <w:tblW w:w="0" w:type="auto"/>
        <w:tblLook w:val="04A0" w:firstRow="1" w:lastRow="0" w:firstColumn="1" w:lastColumn="0" w:noHBand="0" w:noVBand="1"/>
      </w:tblPr>
      <w:tblGrid>
        <w:gridCol w:w="1278"/>
      </w:tblGrid>
      <w:tr w:rsidR="009513C9" w:rsidRPr="00403973" w14:paraId="21A27C6D" w14:textId="77777777" w:rsidTr="00584F8A">
        <w:trPr>
          <w:trHeight w:val="319"/>
        </w:trPr>
        <w:tc>
          <w:tcPr>
            <w:tcW w:w="1278" w:type="dxa"/>
          </w:tcPr>
          <w:p w14:paraId="098A81CE" w14:textId="77777777" w:rsidR="009513C9" w:rsidRPr="00403973" w:rsidRDefault="009513C9" w:rsidP="009513C9">
            <w:pPr>
              <w:pStyle w:val="Header"/>
              <w:jc w:val="center"/>
              <w:rPr>
                <w:rFonts w:ascii="Arial" w:hAnsi="Arial" w:cs="Arial"/>
                <w:sz w:val="52"/>
              </w:rPr>
            </w:pPr>
            <w:r w:rsidRPr="00403973">
              <w:rPr>
                <w:rFonts w:ascii="Arial" w:hAnsi="Arial" w:cs="Arial"/>
                <w:sz w:val="52"/>
              </w:rPr>
              <w:ptab w:relativeTo="margin" w:alignment="left" w:leader="none"/>
            </w:r>
            <w:r w:rsidRPr="00403973">
              <w:rPr>
                <w:rFonts w:ascii="Arial" w:hAnsi="Arial" w:cs="Arial"/>
                <w:sz w:val="52"/>
              </w:rPr>
              <w:t>3B</w:t>
            </w:r>
          </w:p>
        </w:tc>
      </w:tr>
    </w:tbl>
    <w:p w14:paraId="718C2B1A" w14:textId="77777777" w:rsidR="0053365E" w:rsidRPr="00403973" w:rsidRDefault="006007CB" w:rsidP="00BB0714">
      <w:pPr>
        <w:spacing w:after="0" w:line="360" w:lineRule="auto"/>
        <w:jc w:val="center"/>
        <w:rPr>
          <w:rFonts w:ascii="Arial" w:hAnsi="Arial" w:cs="Arial"/>
          <w:b/>
          <w:sz w:val="32"/>
          <w:szCs w:val="24"/>
        </w:rPr>
      </w:pPr>
      <w:r w:rsidRPr="00403973">
        <w:rPr>
          <w:rFonts w:ascii="Arial" w:hAnsi="Arial" w:cs="Arial"/>
          <w:b/>
          <w:sz w:val="32"/>
          <w:szCs w:val="24"/>
        </w:rPr>
        <w:t xml:space="preserve">Quantitative Analysis of </w:t>
      </w:r>
      <w:r w:rsidR="00B82454" w:rsidRPr="00403973">
        <w:rPr>
          <w:rFonts w:ascii="Arial" w:hAnsi="Arial" w:cs="Arial"/>
          <w:b/>
          <w:sz w:val="32"/>
          <w:szCs w:val="24"/>
        </w:rPr>
        <w:t xml:space="preserve">a Mixture of </w:t>
      </w:r>
      <w:proofErr w:type="gramStart"/>
      <w:r w:rsidR="00B82454" w:rsidRPr="00403973">
        <w:rPr>
          <w:rFonts w:ascii="Arial" w:hAnsi="Arial" w:cs="Arial"/>
          <w:b/>
          <w:sz w:val="32"/>
          <w:szCs w:val="24"/>
        </w:rPr>
        <w:t>Carbonates</w:t>
      </w:r>
      <w:proofErr w:type="gramEnd"/>
      <w:r w:rsidRPr="00403973">
        <w:rPr>
          <w:rFonts w:ascii="Arial" w:hAnsi="Arial" w:cs="Arial"/>
          <w:b/>
          <w:sz w:val="32"/>
          <w:szCs w:val="24"/>
        </w:rPr>
        <w:br/>
        <w:t>(Inquiry-Based Approach)</w:t>
      </w:r>
    </w:p>
    <w:p w14:paraId="295E658E" w14:textId="77777777" w:rsidR="003141EA" w:rsidRPr="00403973" w:rsidRDefault="00775873" w:rsidP="003141EA">
      <w:pPr>
        <w:spacing w:after="0" w:line="360" w:lineRule="auto"/>
        <w:jc w:val="center"/>
        <w:rPr>
          <w:rFonts w:ascii="Arial" w:hAnsi="Arial" w:cs="Arial"/>
          <w:b/>
          <w:sz w:val="28"/>
          <w:szCs w:val="24"/>
          <w:u w:val="single"/>
        </w:rPr>
      </w:pPr>
      <w:r w:rsidRPr="00403973">
        <w:rPr>
          <w:rFonts w:ascii="Arial" w:hAnsi="Arial" w:cs="Arial"/>
          <w:b/>
          <w:sz w:val="28"/>
          <w:szCs w:val="24"/>
          <w:u w:val="single"/>
        </w:rPr>
        <w:t>Teacher</w:t>
      </w:r>
      <w:r w:rsidR="003141EA" w:rsidRPr="00403973">
        <w:rPr>
          <w:rFonts w:ascii="Arial" w:hAnsi="Arial" w:cs="Arial"/>
          <w:b/>
          <w:sz w:val="28"/>
          <w:szCs w:val="24"/>
          <w:u w:val="single"/>
        </w:rPr>
        <w:t xml:space="preserve">s’ </w:t>
      </w:r>
      <w:r w:rsidRPr="00403973">
        <w:rPr>
          <w:rFonts w:ascii="Arial" w:hAnsi="Arial" w:cs="Arial"/>
          <w:b/>
          <w:sz w:val="28"/>
          <w:szCs w:val="24"/>
          <w:u w:val="single"/>
        </w:rPr>
        <w:t>Notes</w:t>
      </w:r>
    </w:p>
    <w:p w14:paraId="256ABBA6" w14:textId="77777777" w:rsidR="00272DD2" w:rsidRPr="00403973" w:rsidRDefault="00272DD2" w:rsidP="00397D45">
      <w:pPr>
        <w:widowControl w:val="0"/>
        <w:spacing w:after="0" w:line="360" w:lineRule="auto"/>
        <w:jc w:val="both"/>
        <w:rPr>
          <w:rFonts w:ascii="Arial" w:hAnsi="Arial" w:cs="Arial"/>
          <w:color w:val="FF0000"/>
          <w:sz w:val="24"/>
          <w:szCs w:val="24"/>
        </w:rPr>
      </w:pPr>
    </w:p>
    <w:p w14:paraId="0AAD9897" w14:textId="77777777" w:rsidR="0056630C" w:rsidRPr="00403973" w:rsidRDefault="00907B0B" w:rsidP="00BB0714">
      <w:pPr>
        <w:widowControl w:val="0"/>
        <w:spacing w:after="0" w:line="360" w:lineRule="auto"/>
        <w:jc w:val="both"/>
        <w:rPr>
          <w:rFonts w:ascii="Arial" w:hAnsi="Arial" w:cs="Arial"/>
          <w:b/>
          <w:color w:val="000000" w:themeColor="text1"/>
          <w:sz w:val="24"/>
          <w:szCs w:val="24"/>
        </w:rPr>
      </w:pPr>
      <w:r w:rsidRPr="00403973">
        <w:rPr>
          <w:rFonts w:ascii="Arial" w:hAnsi="Arial" w:cs="Arial"/>
          <w:b/>
          <w:color w:val="000000" w:themeColor="text1"/>
          <w:sz w:val="24"/>
          <w:szCs w:val="24"/>
        </w:rPr>
        <w:t xml:space="preserve">Some </w:t>
      </w:r>
      <w:r w:rsidR="00165A16" w:rsidRPr="00403973">
        <w:rPr>
          <w:rFonts w:ascii="Arial" w:hAnsi="Arial" w:cs="Arial"/>
          <w:b/>
          <w:color w:val="000000" w:themeColor="text1"/>
          <w:sz w:val="24"/>
          <w:szCs w:val="24"/>
        </w:rPr>
        <w:t xml:space="preserve">Possible </w:t>
      </w:r>
      <w:r w:rsidRPr="00403973">
        <w:rPr>
          <w:rFonts w:ascii="Arial" w:hAnsi="Arial" w:cs="Arial"/>
          <w:b/>
          <w:color w:val="000000" w:themeColor="text1"/>
          <w:sz w:val="24"/>
          <w:szCs w:val="24"/>
        </w:rPr>
        <w:t>Methods</w:t>
      </w:r>
      <w:r w:rsidR="00165A16" w:rsidRPr="00403973">
        <w:rPr>
          <w:rFonts w:ascii="Arial" w:hAnsi="Arial" w:cs="Arial"/>
          <w:b/>
          <w:color w:val="000000" w:themeColor="text1"/>
          <w:sz w:val="24"/>
          <w:szCs w:val="24"/>
        </w:rPr>
        <w:t xml:space="preserve"> for the </w:t>
      </w:r>
      <w:r w:rsidR="00DC52CB" w:rsidRPr="00403973">
        <w:rPr>
          <w:rFonts w:ascii="Arial" w:hAnsi="Arial" w:cs="Arial"/>
          <w:b/>
          <w:color w:val="000000" w:themeColor="text1"/>
          <w:sz w:val="24"/>
          <w:szCs w:val="24"/>
        </w:rPr>
        <w:t>Analysis</w:t>
      </w:r>
    </w:p>
    <w:p w14:paraId="40C37EB2" w14:textId="77777777" w:rsidR="00CC0C5D" w:rsidRPr="00403973" w:rsidRDefault="00CC0C5D" w:rsidP="00BB0714">
      <w:pPr>
        <w:widowControl w:val="0"/>
        <w:spacing w:after="0" w:line="360" w:lineRule="auto"/>
        <w:jc w:val="both"/>
        <w:rPr>
          <w:rFonts w:ascii="Arial" w:hAnsi="Arial" w:cs="Arial"/>
          <w:b/>
          <w:color w:val="000000" w:themeColor="text1"/>
          <w:sz w:val="24"/>
          <w:szCs w:val="24"/>
        </w:rPr>
      </w:pPr>
    </w:p>
    <w:p w14:paraId="26E04217" w14:textId="77777777" w:rsidR="000E46FC" w:rsidRPr="00403973" w:rsidRDefault="000E46FC" w:rsidP="000E46FC">
      <w:pPr>
        <w:widowControl w:val="0"/>
        <w:spacing w:afterLines="50" w:after="120" w:line="360" w:lineRule="auto"/>
        <w:jc w:val="both"/>
        <w:rPr>
          <w:rFonts w:ascii="Arial" w:hAnsi="Arial" w:cs="Arial"/>
          <w:b/>
          <w:color w:val="000000" w:themeColor="text1"/>
          <w:szCs w:val="24"/>
          <w:u w:val="single"/>
        </w:rPr>
      </w:pPr>
      <w:r w:rsidRPr="00403973">
        <w:rPr>
          <w:rFonts w:ascii="Arial" w:hAnsi="Arial" w:cs="Arial"/>
          <w:b/>
          <w:color w:val="000000" w:themeColor="text1"/>
          <w:szCs w:val="24"/>
          <w:u w:val="single"/>
        </w:rPr>
        <w:t>Method 1 (Measure the mass of insoluble CaCO</w:t>
      </w:r>
      <w:r w:rsidRPr="00403973">
        <w:rPr>
          <w:rFonts w:ascii="Arial" w:hAnsi="Arial" w:cs="Arial"/>
          <w:b/>
          <w:color w:val="000000" w:themeColor="text1"/>
          <w:szCs w:val="24"/>
          <w:u w:val="single"/>
          <w:vertAlign w:val="subscript"/>
        </w:rPr>
        <w:t>3</w:t>
      </w:r>
      <w:r w:rsidRPr="00403973">
        <w:rPr>
          <w:rFonts w:ascii="Arial" w:hAnsi="Arial" w:cs="Arial"/>
          <w:b/>
          <w:color w:val="000000" w:themeColor="text1"/>
          <w:szCs w:val="24"/>
          <w:u w:val="single"/>
        </w:rPr>
        <w:t xml:space="preserve"> residue after filtration) </w:t>
      </w:r>
    </w:p>
    <w:p w14:paraId="04543484" w14:textId="77777777" w:rsidR="0056630C" w:rsidRPr="00403973" w:rsidRDefault="00B53500" w:rsidP="000E46FC">
      <w:pPr>
        <w:widowControl w:val="0"/>
        <w:spacing w:afterLines="50" w:after="120" w:line="360" w:lineRule="auto"/>
        <w:jc w:val="both"/>
        <w:rPr>
          <w:rFonts w:ascii="Arial" w:hAnsi="Arial" w:cs="Arial"/>
          <w:color w:val="000000" w:themeColor="text1"/>
          <w:szCs w:val="24"/>
        </w:rPr>
      </w:pPr>
      <w:r w:rsidRPr="00403973">
        <w:rPr>
          <w:rFonts w:ascii="Arial" w:hAnsi="Arial" w:cs="Arial"/>
          <w:color w:val="000000" w:themeColor="text1"/>
          <w:szCs w:val="24"/>
        </w:rPr>
        <w:t>Potassium</w:t>
      </w:r>
      <w:r w:rsidR="00DC52CB" w:rsidRPr="00403973">
        <w:rPr>
          <w:rFonts w:ascii="Arial" w:hAnsi="Arial" w:cs="Arial"/>
          <w:color w:val="000000" w:themeColor="text1"/>
          <w:szCs w:val="24"/>
        </w:rPr>
        <w:t xml:space="preserve"> carbonate is soluble in water, while calcium carbonate is insoluble.  Weigh a sample </w:t>
      </w:r>
      <w:r w:rsidR="00724C00" w:rsidRPr="00403973">
        <w:rPr>
          <w:rFonts w:ascii="Arial" w:hAnsi="Arial" w:cs="Arial"/>
          <w:color w:val="000000" w:themeColor="text1"/>
          <w:szCs w:val="24"/>
        </w:rPr>
        <w:t xml:space="preserve">of the unknown mixture </w:t>
      </w:r>
      <w:r w:rsidR="00DC52CB" w:rsidRPr="00403973">
        <w:rPr>
          <w:rFonts w:ascii="Arial" w:hAnsi="Arial" w:cs="Arial"/>
          <w:color w:val="000000" w:themeColor="text1"/>
          <w:szCs w:val="24"/>
        </w:rPr>
        <w:t xml:space="preserve">accurately and stir the sample with water.  Filter the suspension and find </w:t>
      </w:r>
      <w:r w:rsidR="00724C00" w:rsidRPr="00403973">
        <w:rPr>
          <w:rFonts w:ascii="Arial" w:hAnsi="Arial" w:cs="Arial"/>
          <w:color w:val="000000" w:themeColor="text1"/>
          <w:szCs w:val="24"/>
        </w:rPr>
        <w:t xml:space="preserve">out the mass of the </w:t>
      </w:r>
      <w:r w:rsidR="00724C00" w:rsidRPr="00403973">
        <w:rPr>
          <w:rFonts w:ascii="Arial" w:hAnsi="Arial" w:cs="Arial"/>
          <w:b/>
          <w:color w:val="000000" w:themeColor="text1"/>
          <w:szCs w:val="24"/>
        </w:rPr>
        <w:t>residue</w:t>
      </w:r>
      <w:r w:rsidR="00724C00" w:rsidRPr="00403973">
        <w:rPr>
          <w:rFonts w:ascii="Arial" w:hAnsi="Arial" w:cs="Arial"/>
          <w:color w:val="000000" w:themeColor="text1"/>
          <w:szCs w:val="24"/>
        </w:rPr>
        <w:t xml:space="preserve"> collected</w:t>
      </w:r>
      <w:r w:rsidR="00DC52CB" w:rsidRPr="00403973">
        <w:rPr>
          <w:rFonts w:ascii="Arial" w:hAnsi="Arial" w:cs="Arial"/>
          <w:color w:val="000000" w:themeColor="text1"/>
          <w:szCs w:val="24"/>
        </w:rPr>
        <w:t>.</w:t>
      </w:r>
      <w:r w:rsidR="00724C00" w:rsidRPr="00403973">
        <w:rPr>
          <w:rFonts w:ascii="Arial" w:hAnsi="Arial" w:cs="Arial"/>
          <w:color w:val="000000" w:themeColor="text1"/>
          <w:szCs w:val="24"/>
        </w:rPr>
        <w:t xml:space="preserve">  It gives the amount of </w:t>
      </w:r>
      <w:r w:rsidR="00724C00" w:rsidRPr="00403973">
        <w:rPr>
          <w:rFonts w:ascii="Arial" w:hAnsi="Arial" w:cs="Arial"/>
          <w:b/>
          <w:color w:val="000000" w:themeColor="text1"/>
          <w:szCs w:val="24"/>
        </w:rPr>
        <w:t>insoluble calcium carbonate</w:t>
      </w:r>
      <w:r w:rsidR="00724C00" w:rsidRPr="00403973">
        <w:rPr>
          <w:rFonts w:ascii="Arial" w:hAnsi="Arial" w:cs="Arial"/>
          <w:color w:val="000000" w:themeColor="text1"/>
          <w:szCs w:val="24"/>
        </w:rPr>
        <w:t xml:space="preserve"> present in the mixture.</w:t>
      </w:r>
    </w:p>
    <w:p w14:paraId="2D6F5C5C" w14:textId="77777777" w:rsidR="000E46FC" w:rsidRPr="00403973" w:rsidRDefault="000E46FC" w:rsidP="000E46FC">
      <w:pPr>
        <w:widowControl w:val="0"/>
        <w:spacing w:afterLines="50" w:after="120" w:line="360" w:lineRule="auto"/>
        <w:jc w:val="both"/>
        <w:rPr>
          <w:rFonts w:ascii="Arial" w:hAnsi="Arial" w:cs="Arial"/>
          <w:color w:val="000000" w:themeColor="text1"/>
          <w:szCs w:val="24"/>
        </w:rPr>
      </w:pPr>
    </w:p>
    <w:p w14:paraId="2436F5F0" w14:textId="77777777" w:rsidR="000E46FC" w:rsidRPr="00403973" w:rsidRDefault="000E46FC" w:rsidP="000E46FC">
      <w:pPr>
        <w:widowControl w:val="0"/>
        <w:spacing w:afterLines="50" w:after="120" w:line="360" w:lineRule="auto"/>
        <w:jc w:val="both"/>
        <w:rPr>
          <w:rFonts w:ascii="Arial" w:hAnsi="Arial" w:cs="Arial"/>
          <w:b/>
          <w:color w:val="000000" w:themeColor="text1"/>
          <w:szCs w:val="24"/>
          <w:u w:val="single"/>
        </w:rPr>
      </w:pPr>
      <w:r w:rsidRPr="00403973">
        <w:rPr>
          <w:rFonts w:ascii="Arial" w:hAnsi="Arial" w:cs="Arial"/>
          <w:b/>
          <w:color w:val="000000" w:themeColor="text1"/>
          <w:szCs w:val="24"/>
          <w:u w:val="single"/>
        </w:rPr>
        <w:t xml:space="preserve">Method </w:t>
      </w:r>
      <w:r w:rsidR="00E44434" w:rsidRPr="00403973">
        <w:rPr>
          <w:rFonts w:ascii="Arial" w:hAnsi="Arial" w:cs="Arial"/>
          <w:b/>
          <w:color w:val="000000" w:themeColor="text1"/>
          <w:szCs w:val="24"/>
          <w:u w:val="single"/>
        </w:rPr>
        <w:t>2A</w:t>
      </w:r>
      <w:r w:rsidRPr="00403973">
        <w:rPr>
          <w:rFonts w:ascii="Arial" w:hAnsi="Arial" w:cs="Arial"/>
          <w:b/>
          <w:color w:val="000000" w:themeColor="text1"/>
          <w:szCs w:val="24"/>
          <w:u w:val="single"/>
        </w:rPr>
        <w:t xml:space="preserve"> (Precipitation between BaCl</w:t>
      </w:r>
      <w:r w:rsidRPr="00403973">
        <w:rPr>
          <w:rFonts w:ascii="Arial" w:hAnsi="Arial" w:cs="Arial"/>
          <w:b/>
          <w:color w:val="000000" w:themeColor="text1"/>
          <w:szCs w:val="24"/>
          <w:u w:val="single"/>
          <w:vertAlign w:val="subscript"/>
        </w:rPr>
        <w:t>2</w:t>
      </w:r>
      <w:r w:rsidRPr="00403973">
        <w:rPr>
          <w:rFonts w:ascii="Arial" w:hAnsi="Arial" w:cs="Arial"/>
          <w:b/>
          <w:color w:val="000000" w:themeColor="text1"/>
          <w:szCs w:val="24"/>
          <w:u w:val="single"/>
        </w:rPr>
        <w:t xml:space="preserve"> and filtrate)</w:t>
      </w:r>
    </w:p>
    <w:p w14:paraId="6B85BAB9" w14:textId="77777777" w:rsidR="000E46FC" w:rsidRPr="00403973" w:rsidRDefault="000E46FC" w:rsidP="000E46FC">
      <w:pPr>
        <w:widowControl w:val="0"/>
        <w:spacing w:afterLines="50" w:after="120" w:line="360" w:lineRule="auto"/>
        <w:jc w:val="both"/>
        <w:rPr>
          <w:rFonts w:ascii="Arial" w:hAnsi="Arial" w:cs="Arial"/>
          <w:color w:val="000000" w:themeColor="text1"/>
          <w:szCs w:val="24"/>
        </w:rPr>
      </w:pPr>
      <w:r w:rsidRPr="00403973">
        <w:rPr>
          <w:rFonts w:ascii="Arial" w:hAnsi="Arial" w:cs="Arial"/>
          <w:color w:val="000000" w:themeColor="text1"/>
          <w:szCs w:val="24"/>
        </w:rPr>
        <w:t xml:space="preserve">Barium carbonate is insoluble.  The amount of </w:t>
      </w:r>
      <w:r w:rsidRPr="00403973">
        <w:rPr>
          <w:rFonts w:ascii="Arial" w:hAnsi="Arial" w:cs="Arial"/>
          <w:b/>
          <w:color w:val="000000" w:themeColor="text1"/>
          <w:szCs w:val="24"/>
        </w:rPr>
        <w:t>soluble potassium carbonate</w:t>
      </w:r>
      <w:r w:rsidRPr="00403973">
        <w:rPr>
          <w:rFonts w:ascii="Arial" w:hAnsi="Arial" w:cs="Arial"/>
          <w:color w:val="000000" w:themeColor="text1"/>
          <w:szCs w:val="24"/>
        </w:rPr>
        <w:t xml:space="preserve"> present in the sample can be determined by </w:t>
      </w:r>
      <w:r w:rsidRPr="00403973">
        <w:rPr>
          <w:rFonts w:ascii="Arial" w:hAnsi="Arial" w:cs="Arial"/>
          <w:b/>
          <w:color w:val="000000" w:themeColor="text1"/>
          <w:szCs w:val="24"/>
        </w:rPr>
        <w:t>precipitation</w:t>
      </w:r>
      <w:r w:rsidRPr="00403973">
        <w:rPr>
          <w:rFonts w:ascii="Arial" w:hAnsi="Arial" w:cs="Arial"/>
          <w:color w:val="000000" w:themeColor="text1"/>
          <w:szCs w:val="24"/>
        </w:rPr>
        <w:t xml:space="preserve">.  Weigh a sample of the unknown mixture accurately and stir the sample with water.  Filter the suspension to collect the </w:t>
      </w:r>
      <w:r w:rsidRPr="00403973">
        <w:rPr>
          <w:rFonts w:ascii="Arial" w:hAnsi="Arial" w:cs="Arial"/>
          <w:b/>
          <w:color w:val="000000" w:themeColor="text1"/>
          <w:szCs w:val="24"/>
        </w:rPr>
        <w:t>filtrate</w:t>
      </w:r>
      <w:r w:rsidRPr="00403973">
        <w:rPr>
          <w:rFonts w:ascii="Arial" w:hAnsi="Arial" w:cs="Arial"/>
          <w:color w:val="000000" w:themeColor="text1"/>
          <w:szCs w:val="24"/>
        </w:rPr>
        <w:t>.  Add an excess amount of barium chloride solution to the filtrate to precipitate out the carbonate ions.  Find out the mass of barium carbonate collected, and use the data to calculate the amount of potassium carbonate present in the mixture.</w:t>
      </w:r>
    </w:p>
    <w:p w14:paraId="04593070" w14:textId="77777777" w:rsidR="000E46FC" w:rsidRPr="00403973" w:rsidRDefault="000E46FC" w:rsidP="000E46FC">
      <w:pPr>
        <w:widowControl w:val="0"/>
        <w:spacing w:afterLines="50" w:after="120" w:line="360" w:lineRule="auto"/>
        <w:jc w:val="both"/>
        <w:rPr>
          <w:rFonts w:ascii="Arial" w:hAnsi="Arial" w:cs="Arial"/>
          <w:color w:val="000000" w:themeColor="text1"/>
          <w:szCs w:val="24"/>
        </w:rPr>
      </w:pPr>
    </w:p>
    <w:p w14:paraId="6CA3FB72" w14:textId="77777777" w:rsidR="000E46FC" w:rsidRPr="00403973" w:rsidRDefault="000E46FC" w:rsidP="000E46FC">
      <w:pPr>
        <w:widowControl w:val="0"/>
        <w:spacing w:afterLines="50" w:after="120" w:line="360" w:lineRule="auto"/>
        <w:jc w:val="both"/>
        <w:rPr>
          <w:rFonts w:ascii="Arial" w:hAnsi="Arial" w:cs="Arial"/>
          <w:b/>
          <w:color w:val="000000" w:themeColor="text1"/>
          <w:szCs w:val="24"/>
          <w:u w:val="single"/>
        </w:rPr>
      </w:pPr>
      <w:r w:rsidRPr="00403973">
        <w:rPr>
          <w:rFonts w:ascii="Arial" w:hAnsi="Arial" w:cs="Arial"/>
          <w:b/>
          <w:color w:val="000000" w:themeColor="text1"/>
          <w:szCs w:val="24"/>
          <w:u w:val="single"/>
        </w:rPr>
        <w:t xml:space="preserve">Method </w:t>
      </w:r>
      <w:r w:rsidR="00E44434" w:rsidRPr="00403973">
        <w:rPr>
          <w:rFonts w:ascii="Arial" w:hAnsi="Arial" w:cs="Arial"/>
          <w:b/>
          <w:color w:val="000000" w:themeColor="text1"/>
          <w:szCs w:val="24"/>
          <w:u w:val="single"/>
        </w:rPr>
        <w:t>2B</w:t>
      </w:r>
      <w:r w:rsidRPr="00403973">
        <w:rPr>
          <w:rFonts w:ascii="Arial" w:hAnsi="Arial" w:cs="Arial"/>
          <w:b/>
          <w:color w:val="000000" w:themeColor="text1"/>
          <w:szCs w:val="24"/>
          <w:u w:val="single"/>
        </w:rPr>
        <w:t xml:space="preserve"> (Titration between filtrate and standard strong acid)</w:t>
      </w:r>
    </w:p>
    <w:p w14:paraId="69F23E8C" w14:textId="77777777" w:rsidR="00B10C20" w:rsidRPr="00403973" w:rsidRDefault="00B10C20" w:rsidP="000E46FC">
      <w:pPr>
        <w:widowControl w:val="0"/>
        <w:spacing w:afterLines="50" w:after="120" w:line="360" w:lineRule="auto"/>
        <w:jc w:val="both"/>
        <w:rPr>
          <w:rFonts w:ascii="Arial" w:hAnsi="Arial" w:cs="Arial"/>
          <w:color w:val="000000" w:themeColor="text1"/>
          <w:szCs w:val="24"/>
        </w:rPr>
      </w:pPr>
      <w:r w:rsidRPr="00403973">
        <w:rPr>
          <w:rFonts w:ascii="Arial" w:hAnsi="Arial" w:cs="Arial"/>
          <w:color w:val="000000" w:themeColor="text1"/>
          <w:szCs w:val="24"/>
        </w:rPr>
        <w:t xml:space="preserve">The amount of </w:t>
      </w:r>
      <w:r w:rsidRPr="00403973">
        <w:rPr>
          <w:rFonts w:ascii="Arial" w:hAnsi="Arial" w:cs="Arial"/>
          <w:b/>
          <w:color w:val="000000" w:themeColor="text1"/>
          <w:szCs w:val="24"/>
        </w:rPr>
        <w:t xml:space="preserve">soluble </w:t>
      </w:r>
      <w:r w:rsidR="003F2EF9" w:rsidRPr="00403973">
        <w:rPr>
          <w:rFonts w:ascii="Arial" w:hAnsi="Arial" w:cs="Arial"/>
          <w:b/>
          <w:color w:val="000000" w:themeColor="text1"/>
          <w:szCs w:val="24"/>
        </w:rPr>
        <w:t xml:space="preserve">potassium </w:t>
      </w:r>
      <w:r w:rsidRPr="00403973">
        <w:rPr>
          <w:rFonts w:ascii="Arial" w:hAnsi="Arial" w:cs="Arial"/>
          <w:b/>
          <w:color w:val="000000" w:themeColor="text1"/>
          <w:szCs w:val="24"/>
        </w:rPr>
        <w:t>carbonate</w:t>
      </w:r>
      <w:r w:rsidRPr="00403973">
        <w:rPr>
          <w:rFonts w:ascii="Arial" w:hAnsi="Arial" w:cs="Arial"/>
          <w:color w:val="000000" w:themeColor="text1"/>
          <w:szCs w:val="24"/>
        </w:rPr>
        <w:t xml:space="preserve"> present in the sample can </w:t>
      </w:r>
      <w:r w:rsidR="00752248" w:rsidRPr="00403973">
        <w:rPr>
          <w:rFonts w:ascii="Arial" w:hAnsi="Arial" w:cs="Arial"/>
          <w:color w:val="000000" w:themeColor="text1"/>
          <w:szCs w:val="24"/>
        </w:rPr>
        <w:t xml:space="preserve">also </w:t>
      </w:r>
      <w:r w:rsidRPr="00403973">
        <w:rPr>
          <w:rFonts w:ascii="Arial" w:hAnsi="Arial" w:cs="Arial"/>
          <w:color w:val="000000" w:themeColor="text1"/>
          <w:szCs w:val="24"/>
        </w:rPr>
        <w:t xml:space="preserve">be determined by </w:t>
      </w:r>
      <w:r w:rsidRPr="00403973">
        <w:rPr>
          <w:rFonts w:ascii="Arial" w:hAnsi="Arial" w:cs="Arial"/>
          <w:b/>
          <w:color w:val="000000" w:themeColor="text1"/>
          <w:szCs w:val="24"/>
        </w:rPr>
        <w:t>titration</w:t>
      </w:r>
      <w:r w:rsidRPr="00403973">
        <w:rPr>
          <w:rFonts w:ascii="Arial" w:hAnsi="Arial" w:cs="Arial"/>
          <w:color w:val="000000" w:themeColor="text1"/>
          <w:szCs w:val="24"/>
        </w:rPr>
        <w:t xml:space="preserve">.  Weigh a sample of the unknown mixture accurately and stir the sample with water.  Filter the suspension to collect the </w:t>
      </w:r>
      <w:r w:rsidRPr="00403973">
        <w:rPr>
          <w:rFonts w:ascii="Arial" w:hAnsi="Arial" w:cs="Arial"/>
          <w:b/>
          <w:color w:val="000000" w:themeColor="text1"/>
          <w:szCs w:val="24"/>
        </w:rPr>
        <w:t>filtrate</w:t>
      </w:r>
      <w:r w:rsidRPr="00403973">
        <w:rPr>
          <w:rFonts w:ascii="Arial" w:hAnsi="Arial" w:cs="Arial"/>
          <w:color w:val="000000" w:themeColor="text1"/>
          <w:szCs w:val="24"/>
        </w:rPr>
        <w:t xml:space="preserve">. Titrate the filtrate </w:t>
      </w:r>
      <w:r w:rsidR="00461F8F">
        <w:rPr>
          <w:rFonts w:ascii="Arial" w:hAnsi="Arial" w:cs="Arial" w:hint="eastAsia"/>
          <w:color w:val="000000" w:themeColor="text1"/>
          <w:szCs w:val="24"/>
        </w:rPr>
        <w:t>against a</w:t>
      </w:r>
      <w:r w:rsidRPr="00403973">
        <w:rPr>
          <w:rFonts w:ascii="Arial" w:hAnsi="Arial" w:cs="Arial"/>
          <w:color w:val="000000" w:themeColor="text1"/>
          <w:szCs w:val="24"/>
        </w:rPr>
        <w:t xml:space="preserve"> </w:t>
      </w:r>
      <w:r w:rsidR="00223D0E" w:rsidRPr="00403973">
        <w:rPr>
          <w:rFonts w:ascii="Arial" w:hAnsi="Arial" w:cs="Arial"/>
          <w:color w:val="000000" w:themeColor="text1"/>
          <w:szCs w:val="24"/>
        </w:rPr>
        <w:t xml:space="preserve">standard strong </w:t>
      </w:r>
      <w:r w:rsidRPr="00403973">
        <w:rPr>
          <w:rFonts w:ascii="Arial" w:hAnsi="Arial" w:cs="Arial"/>
          <w:color w:val="000000" w:themeColor="text1"/>
          <w:szCs w:val="24"/>
        </w:rPr>
        <w:t>acid</w:t>
      </w:r>
      <w:r w:rsidR="00223D0E" w:rsidRPr="00403973">
        <w:rPr>
          <w:rFonts w:ascii="Arial" w:hAnsi="Arial" w:cs="Arial"/>
          <w:color w:val="000000" w:themeColor="text1"/>
          <w:szCs w:val="24"/>
        </w:rPr>
        <w:t>, use methyl orange as the indicator.</w:t>
      </w:r>
      <w:r w:rsidRPr="00403973">
        <w:rPr>
          <w:rFonts w:ascii="Arial" w:hAnsi="Arial" w:cs="Arial"/>
          <w:color w:val="000000" w:themeColor="text1"/>
          <w:szCs w:val="24"/>
        </w:rPr>
        <w:t xml:space="preserve"> Find out the volume of acid used to reach the end-point, and use the data to calculate the amount of potassium carbonate present in the mixture.</w:t>
      </w:r>
    </w:p>
    <w:p w14:paraId="0D565DB3" w14:textId="77777777" w:rsidR="00CD592F" w:rsidRPr="00403973" w:rsidRDefault="00CD592F" w:rsidP="000E46FC">
      <w:pPr>
        <w:widowControl w:val="0"/>
        <w:spacing w:afterLines="50" w:after="120" w:line="360" w:lineRule="auto"/>
        <w:jc w:val="both"/>
        <w:rPr>
          <w:rFonts w:ascii="Arial" w:hAnsi="Arial" w:cs="Arial"/>
          <w:color w:val="000000" w:themeColor="text1"/>
          <w:szCs w:val="24"/>
        </w:rPr>
      </w:pPr>
    </w:p>
    <w:p w14:paraId="45555187" w14:textId="77777777" w:rsidR="00CD592F" w:rsidRPr="00403973" w:rsidRDefault="00CD592F" w:rsidP="000E46FC">
      <w:pPr>
        <w:widowControl w:val="0"/>
        <w:spacing w:afterLines="50" w:after="120" w:line="360" w:lineRule="auto"/>
        <w:jc w:val="both"/>
        <w:rPr>
          <w:rFonts w:ascii="Arial" w:hAnsi="Arial" w:cs="Arial"/>
          <w:color w:val="000000" w:themeColor="text1"/>
          <w:szCs w:val="24"/>
        </w:rPr>
      </w:pPr>
    </w:p>
    <w:p w14:paraId="7525760A" w14:textId="77777777" w:rsidR="00CD592F" w:rsidRPr="00403973" w:rsidRDefault="00CD592F" w:rsidP="000E46FC">
      <w:pPr>
        <w:widowControl w:val="0"/>
        <w:spacing w:afterLines="50" w:after="120" w:line="360" w:lineRule="auto"/>
        <w:jc w:val="both"/>
        <w:rPr>
          <w:rFonts w:ascii="Arial" w:hAnsi="Arial" w:cs="Arial"/>
          <w:color w:val="000000" w:themeColor="text1"/>
          <w:szCs w:val="24"/>
        </w:rPr>
      </w:pPr>
    </w:p>
    <w:p w14:paraId="392E6135" w14:textId="77777777" w:rsidR="00CD592F" w:rsidRPr="00403973" w:rsidRDefault="00CD592F" w:rsidP="000E46FC">
      <w:pPr>
        <w:widowControl w:val="0"/>
        <w:spacing w:afterLines="50" w:after="120" w:line="360" w:lineRule="auto"/>
        <w:jc w:val="both"/>
        <w:rPr>
          <w:rFonts w:ascii="Arial" w:hAnsi="Arial" w:cs="Arial"/>
          <w:b/>
          <w:color w:val="000000" w:themeColor="text1"/>
          <w:szCs w:val="24"/>
          <w:u w:val="single"/>
        </w:rPr>
      </w:pPr>
      <w:r w:rsidRPr="00403973">
        <w:rPr>
          <w:rFonts w:ascii="Arial" w:hAnsi="Arial" w:cs="Arial"/>
          <w:b/>
          <w:color w:val="000000" w:themeColor="text1"/>
          <w:szCs w:val="24"/>
          <w:u w:val="single"/>
        </w:rPr>
        <w:lastRenderedPageBreak/>
        <w:t xml:space="preserve">Method </w:t>
      </w:r>
      <w:r w:rsidR="00E44434" w:rsidRPr="00403973">
        <w:rPr>
          <w:rFonts w:ascii="Arial" w:hAnsi="Arial" w:cs="Arial"/>
          <w:b/>
          <w:color w:val="000000" w:themeColor="text1"/>
          <w:szCs w:val="24"/>
          <w:u w:val="single"/>
        </w:rPr>
        <w:t>3</w:t>
      </w:r>
      <w:r w:rsidRPr="00403973">
        <w:rPr>
          <w:rFonts w:ascii="Arial" w:hAnsi="Arial" w:cs="Arial"/>
          <w:b/>
          <w:color w:val="000000" w:themeColor="text1"/>
          <w:szCs w:val="24"/>
          <w:u w:val="single"/>
        </w:rPr>
        <w:t xml:space="preserve"> (Direct Titration)</w:t>
      </w:r>
    </w:p>
    <w:p w14:paraId="43540698" w14:textId="77777777" w:rsidR="00724C00" w:rsidRPr="00403973" w:rsidRDefault="00724C00" w:rsidP="00CD592F">
      <w:pPr>
        <w:widowControl w:val="0"/>
        <w:spacing w:afterLines="50" w:after="120" w:line="360" w:lineRule="auto"/>
        <w:jc w:val="both"/>
        <w:rPr>
          <w:rFonts w:ascii="Arial" w:hAnsi="Arial" w:cs="Arial"/>
          <w:color w:val="000000" w:themeColor="text1"/>
          <w:szCs w:val="24"/>
        </w:rPr>
      </w:pPr>
      <w:r w:rsidRPr="00403973">
        <w:rPr>
          <w:rFonts w:ascii="Arial" w:hAnsi="Arial" w:cs="Arial"/>
          <w:color w:val="000000" w:themeColor="text1"/>
          <w:szCs w:val="24"/>
        </w:rPr>
        <w:t xml:space="preserve">The </w:t>
      </w:r>
      <w:r w:rsidRPr="00403973">
        <w:rPr>
          <w:rFonts w:ascii="Arial" w:hAnsi="Arial" w:cs="Arial"/>
          <w:b/>
          <w:color w:val="000000" w:themeColor="text1"/>
          <w:szCs w:val="24"/>
        </w:rPr>
        <w:t>total</w:t>
      </w:r>
      <w:r w:rsidRPr="00403973">
        <w:rPr>
          <w:rFonts w:ascii="Arial" w:hAnsi="Arial" w:cs="Arial"/>
          <w:color w:val="000000" w:themeColor="text1"/>
          <w:szCs w:val="24"/>
        </w:rPr>
        <w:t xml:space="preserve"> amount of carbonate ions present in the sample can be determined by </w:t>
      </w:r>
      <w:r w:rsidR="001C7F19" w:rsidRPr="00403973">
        <w:rPr>
          <w:rFonts w:ascii="Arial" w:hAnsi="Arial" w:cs="Arial"/>
          <w:b/>
          <w:color w:val="000000" w:themeColor="text1"/>
          <w:szCs w:val="24"/>
        </w:rPr>
        <w:t xml:space="preserve">direct </w:t>
      </w:r>
      <w:r w:rsidRPr="00403973">
        <w:rPr>
          <w:rFonts w:ascii="Arial" w:hAnsi="Arial" w:cs="Arial"/>
          <w:b/>
          <w:color w:val="000000" w:themeColor="text1"/>
          <w:szCs w:val="24"/>
        </w:rPr>
        <w:t>titratio</w:t>
      </w:r>
      <w:r w:rsidR="0007147C" w:rsidRPr="00403973">
        <w:rPr>
          <w:rFonts w:ascii="Arial" w:hAnsi="Arial" w:cs="Arial"/>
          <w:b/>
          <w:color w:val="000000" w:themeColor="text1"/>
          <w:szCs w:val="24"/>
        </w:rPr>
        <w:t>n</w:t>
      </w:r>
      <w:r w:rsidR="0007147C" w:rsidRPr="00403973">
        <w:rPr>
          <w:rFonts w:ascii="Arial" w:hAnsi="Arial" w:cs="Arial"/>
          <w:color w:val="000000" w:themeColor="text1"/>
          <w:szCs w:val="24"/>
        </w:rPr>
        <w:t>.  Weigh a sample of the unknown mixture accurately, and stir the mixture with water, and titrate the mixture aga</w:t>
      </w:r>
      <w:r w:rsidR="0097747B">
        <w:rPr>
          <w:rFonts w:ascii="Arial" w:hAnsi="Arial" w:cs="Arial"/>
          <w:color w:val="000000" w:themeColor="text1"/>
          <w:szCs w:val="24"/>
        </w:rPr>
        <w:t>inst a standard strong acid</w:t>
      </w:r>
      <w:r w:rsidR="0097747B">
        <w:rPr>
          <w:rFonts w:ascii="Arial" w:hAnsi="Arial" w:cs="Arial" w:hint="eastAsia"/>
          <w:color w:val="000000" w:themeColor="text1"/>
          <w:szCs w:val="24"/>
        </w:rPr>
        <w:t xml:space="preserve"> with the</w:t>
      </w:r>
      <w:r w:rsidR="0097747B">
        <w:rPr>
          <w:rFonts w:ascii="Arial" w:hAnsi="Arial" w:cs="Arial"/>
          <w:color w:val="000000" w:themeColor="text1"/>
          <w:szCs w:val="24"/>
        </w:rPr>
        <w:t xml:space="preserve"> us</w:t>
      </w:r>
      <w:r w:rsidR="0097747B">
        <w:rPr>
          <w:rFonts w:ascii="Arial" w:hAnsi="Arial" w:cs="Arial" w:hint="eastAsia"/>
          <w:color w:val="000000" w:themeColor="text1"/>
          <w:szCs w:val="24"/>
        </w:rPr>
        <w:t>e</w:t>
      </w:r>
      <w:r w:rsidR="0007147C" w:rsidRPr="00403973">
        <w:rPr>
          <w:rFonts w:ascii="Arial" w:hAnsi="Arial" w:cs="Arial"/>
          <w:color w:val="000000" w:themeColor="text1"/>
          <w:szCs w:val="24"/>
        </w:rPr>
        <w:t xml:space="preserve"> </w:t>
      </w:r>
      <w:r w:rsidR="0097747B">
        <w:rPr>
          <w:rFonts w:ascii="Arial" w:hAnsi="Arial" w:cs="Arial" w:hint="eastAsia"/>
          <w:color w:val="000000" w:themeColor="text1"/>
          <w:szCs w:val="24"/>
        </w:rPr>
        <w:t xml:space="preserve">of </w:t>
      </w:r>
      <w:r w:rsidR="0007147C" w:rsidRPr="00403973">
        <w:rPr>
          <w:rFonts w:ascii="Arial" w:hAnsi="Arial" w:cs="Arial"/>
          <w:color w:val="000000" w:themeColor="text1"/>
          <w:szCs w:val="24"/>
        </w:rPr>
        <w:t xml:space="preserve">methyl orange as the indicator.  It gives the total amount of carbonate ions present in the mixture.  The ratio of </w:t>
      </w:r>
      <w:r w:rsidR="00B53500" w:rsidRPr="00403973">
        <w:rPr>
          <w:rFonts w:ascii="Arial" w:hAnsi="Arial" w:cs="Arial"/>
          <w:color w:val="000000" w:themeColor="text1"/>
          <w:szCs w:val="24"/>
        </w:rPr>
        <w:t>potassium</w:t>
      </w:r>
      <w:r w:rsidR="0007147C" w:rsidRPr="00403973">
        <w:rPr>
          <w:rFonts w:ascii="Arial" w:hAnsi="Arial" w:cs="Arial"/>
          <w:color w:val="000000" w:themeColor="text1"/>
          <w:szCs w:val="24"/>
        </w:rPr>
        <w:t xml:space="preserve"> carbonate and calcium carbonate in the sample can be determined from the experiment</w:t>
      </w:r>
      <w:r w:rsidR="00DF1B5F" w:rsidRPr="00403973">
        <w:rPr>
          <w:rFonts w:ascii="Arial" w:hAnsi="Arial" w:cs="Arial"/>
          <w:color w:val="000000" w:themeColor="text1"/>
          <w:szCs w:val="24"/>
        </w:rPr>
        <w:t>al</w:t>
      </w:r>
      <w:r w:rsidR="0007147C" w:rsidRPr="00403973">
        <w:rPr>
          <w:rFonts w:ascii="Arial" w:hAnsi="Arial" w:cs="Arial"/>
          <w:color w:val="000000" w:themeColor="text1"/>
          <w:szCs w:val="24"/>
        </w:rPr>
        <w:t xml:space="preserve"> data by carrying out the appropriate calculations.</w:t>
      </w:r>
    </w:p>
    <w:p w14:paraId="098DD4FB" w14:textId="77777777" w:rsidR="00DF1B5F" w:rsidRPr="00403973" w:rsidRDefault="00DF1B5F" w:rsidP="00DF1B5F">
      <w:pPr>
        <w:pStyle w:val="ListParagraph"/>
        <w:rPr>
          <w:rFonts w:ascii="Arial" w:hAnsi="Arial" w:cs="Arial"/>
          <w:color w:val="000000" w:themeColor="text1"/>
          <w:szCs w:val="24"/>
        </w:rPr>
      </w:pPr>
    </w:p>
    <w:p w14:paraId="213059E8" w14:textId="77777777" w:rsidR="00CD592F" w:rsidRPr="00403973" w:rsidRDefault="00CD592F" w:rsidP="00CD592F">
      <w:pPr>
        <w:widowControl w:val="0"/>
        <w:spacing w:afterLines="50" w:after="120" w:line="360" w:lineRule="auto"/>
        <w:jc w:val="both"/>
        <w:rPr>
          <w:rFonts w:ascii="Arial" w:hAnsi="Arial" w:cs="Arial"/>
          <w:b/>
          <w:color w:val="000000" w:themeColor="text1"/>
          <w:szCs w:val="24"/>
          <w:u w:val="single"/>
        </w:rPr>
      </w:pPr>
      <w:r w:rsidRPr="00403973">
        <w:rPr>
          <w:rFonts w:ascii="Arial" w:hAnsi="Arial" w:cs="Arial"/>
          <w:b/>
          <w:color w:val="000000" w:themeColor="text1"/>
          <w:szCs w:val="24"/>
          <w:u w:val="single"/>
        </w:rPr>
        <w:t xml:space="preserve">Method </w:t>
      </w:r>
      <w:r w:rsidR="00E44434" w:rsidRPr="00403973">
        <w:rPr>
          <w:rFonts w:ascii="Arial" w:hAnsi="Arial" w:cs="Arial"/>
          <w:b/>
          <w:color w:val="000000" w:themeColor="text1"/>
          <w:szCs w:val="24"/>
          <w:u w:val="single"/>
        </w:rPr>
        <w:t>4</w:t>
      </w:r>
      <w:r w:rsidRPr="00403973">
        <w:rPr>
          <w:rFonts w:ascii="Arial" w:hAnsi="Arial" w:cs="Arial"/>
          <w:b/>
          <w:color w:val="000000" w:themeColor="text1"/>
          <w:szCs w:val="24"/>
          <w:u w:val="single"/>
        </w:rPr>
        <w:t xml:space="preserve"> (Back Titration)</w:t>
      </w:r>
    </w:p>
    <w:p w14:paraId="56F5E003" w14:textId="5DDF768C" w:rsidR="00250D46" w:rsidRPr="00403973" w:rsidRDefault="0007147C" w:rsidP="00CD592F">
      <w:pPr>
        <w:widowControl w:val="0"/>
        <w:spacing w:afterLines="50" w:after="120" w:line="360" w:lineRule="auto"/>
        <w:jc w:val="both"/>
        <w:rPr>
          <w:rFonts w:ascii="Arial" w:hAnsi="Arial" w:cs="Arial"/>
          <w:color w:val="000000" w:themeColor="text1"/>
          <w:szCs w:val="24"/>
        </w:rPr>
      </w:pPr>
      <w:r w:rsidRPr="00403973">
        <w:rPr>
          <w:rFonts w:ascii="Arial" w:hAnsi="Arial" w:cs="Arial"/>
          <w:color w:val="000000" w:themeColor="text1"/>
          <w:szCs w:val="24"/>
        </w:rPr>
        <w:t xml:space="preserve">The </w:t>
      </w:r>
      <w:r w:rsidRPr="00403973">
        <w:rPr>
          <w:rFonts w:ascii="Arial" w:hAnsi="Arial" w:cs="Arial"/>
          <w:b/>
          <w:color w:val="000000" w:themeColor="text1"/>
          <w:szCs w:val="24"/>
        </w:rPr>
        <w:t>total</w:t>
      </w:r>
      <w:r w:rsidRPr="00403973">
        <w:rPr>
          <w:rFonts w:ascii="Arial" w:hAnsi="Arial" w:cs="Arial"/>
          <w:color w:val="000000" w:themeColor="text1"/>
          <w:szCs w:val="24"/>
        </w:rPr>
        <w:t xml:space="preserve"> amount of carbonate ions can also be determined by </w:t>
      </w:r>
      <w:r w:rsidRPr="00403973">
        <w:rPr>
          <w:rFonts w:ascii="Arial" w:hAnsi="Arial" w:cs="Arial"/>
          <w:b/>
          <w:color w:val="000000" w:themeColor="text1"/>
          <w:szCs w:val="24"/>
        </w:rPr>
        <w:t>back titration</w:t>
      </w:r>
      <w:r w:rsidRPr="00403973">
        <w:rPr>
          <w:rFonts w:ascii="Arial" w:hAnsi="Arial" w:cs="Arial"/>
          <w:color w:val="000000" w:themeColor="text1"/>
          <w:szCs w:val="24"/>
        </w:rPr>
        <w:t xml:space="preserve">.  Weigh a sample of the unknown mixture accurately and stir the mixture with water.  Add a known amount of excess strong </w:t>
      </w:r>
      <w:r w:rsidR="008E295D">
        <w:rPr>
          <w:rFonts w:ascii="Arial" w:hAnsi="Arial" w:cs="Arial" w:hint="eastAsia"/>
          <w:color w:val="000000" w:themeColor="text1"/>
          <w:szCs w:val="24"/>
        </w:rPr>
        <w:t xml:space="preserve">standard </w:t>
      </w:r>
      <w:r w:rsidRPr="00403973">
        <w:rPr>
          <w:rFonts w:ascii="Arial" w:hAnsi="Arial" w:cs="Arial"/>
          <w:color w:val="000000" w:themeColor="text1"/>
          <w:szCs w:val="24"/>
        </w:rPr>
        <w:t xml:space="preserve">acid to the mixture, and titrate the resulting mixture against a standard </w:t>
      </w:r>
      <w:r w:rsidR="00A965EB">
        <w:rPr>
          <w:rFonts w:ascii="Arial" w:hAnsi="Arial" w:cs="Arial"/>
          <w:color w:val="000000" w:themeColor="text1"/>
          <w:szCs w:val="24"/>
        </w:rPr>
        <w:t>alkal</w:t>
      </w:r>
      <w:r w:rsidR="00A965EB">
        <w:rPr>
          <w:rFonts w:ascii="Arial" w:hAnsi="Arial" w:cs="Arial" w:hint="eastAsia"/>
          <w:color w:val="000000" w:themeColor="text1"/>
          <w:szCs w:val="24"/>
        </w:rPr>
        <w:t>i</w:t>
      </w:r>
      <w:r w:rsidR="0068615C" w:rsidRPr="00403973">
        <w:rPr>
          <w:rFonts w:ascii="Arial" w:hAnsi="Arial" w:cs="Arial"/>
          <w:color w:val="000000" w:themeColor="text1"/>
          <w:szCs w:val="24"/>
        </w:rPr>
        <w:t xml:space="preserve"> with the use</w:t>
      </w:r>
      <w:r w:rsidR="00CD64B3">
        <w:rPr>
          <w:rFonts w:ascii="Arial" w:hAnsi="Arial" w:cs="Arial" w:hint="eastAsia"/>
          <w:color w:val="000000" w:themeColor="text1"/>
          <w:szCs w:val="24"/>
        </w:rPr>
        <w:t xml:space="preserve"> of</w:t>
      </w:r>
      <w:r w:rsidR="0068615C" w:rsidRPr="00403973">
        <w:rPr>
          <w:rFonts w:ascii="Arial" w:hAnsi="Arial" w:cs="Arial"/>
          <w:color w:val="000000" w:themeColor="text1"/>
          <w:szCs w:val="24"/>
        </w:rPr>
        <w:t xml:space="preserve"> phenolphthalein as the indicator. </w:t>
      </w:r>
      <w:r w:rsidR="00907B0B" w:rsidRPr="00403973">
        <w:rPr>
          <w:rFonts w:ascii="Arial" w:hAnsi="Arial" w:cs="Arial"/>
          <w:color w:val="000000" w:themeColor="text1"/>
          <w:szCs w:val="24"/>
        </w:rPr>
        <w:t xml:space="preserve"> </w:t>
      </w:r>
    </w:p>
    <w:p w14:paraId="319FBEEA" w14:textId="585A1F45" w:rsidR="00907B0B" w:rsidRPr="00403973" w:rsidRDefault="00250D46" w:rsidP="00CD592F">
      <w:pPr>
        <w:widowControl w:val="0"/>
        <w:spacing w:afterLines="50" w:after="120" w:line="360" w:lineRule="auto"/>
        <w:jc w:val="both"/>
        <w:rPr>
          <w:rFonts w:ascii="Arial" w:hAnsi="Arial" w:cs="Arial"/>
          <w:i/>
          <w:color w:val="000000" w:themeColor="text1"/>
          <w:szCs w:val="24"/>
        </w:rPr>
      </w:pPr>
      <w:r w:rsidRPr="00403973">
        <w:rPr>
          <w:rFonts w:ascii="Arial" w:hAnsi="Arial" w:cs="Arial"/>
          <w:i/>
          <w:color w:val="000000" w:themeColor="text1"/>
          <w:szCs w:val="24"/>
        </w:rPr>
        <w:t>(</w:t>
      </w:r>
      <w:r w:rsidR="00B81B0E">
        <w:rPr>
          <w:rFonts w:ascii="Arial" w:hAnsi="Arial" w:cs="Arial" w:hint="eastAsia"/>
          <w:i/>
          <w:color w:val="000000" w:themeColor="text1"/>
          <w:szCs w:val="24"/>
        </w:rPr>
        <w:t>The experimental technique of b</w:t>
      </w:r>
      <w:r w:rsidR="00907B0B" w:rsidRPr="00403973">
        <w:rPr>
          <w:rFonts w:ascii="Arial" w:hAnsi="Arial" w:cs="Arial"/>
          <w:i/>
          <w:color w:val="000000" w:themeColor="text1"/>
          <w:szCs w:val="24"/>
        </w:rPr>
        <w:t>ack-titration is not required in DSE Chemistry curriculum.</w:t>
      </w:r>
      <w:r w:rsidRPr="00403973">
        <w:rPr>
          <w:rFonts w:ascii="Arial" w:hAnsi="Arial" w:cs="Arial"/>
          <w:i/>
          <w:color w:val="000000" w:themeColor="text1"/>
          <w:szCs w:val="24"/>
        </w:rPr>
        <w:t>)</w:t>
      </w:r>
    </w:p>
    <w:p w14:paraId="586BD918" w14:textId="77777777" w:rsidR="00CD592F" w:rsidRPr="00403973" w:rsidRDefault="00CD592F" w:rsidP="00CD592F">
      <w:pPr>
        <w:widowControl w:val="0"/>
        <w:spacing w:afterLines="50" w:after="120" w:line="360" w:lineRule="auto"/>
        <w:jc w:val="both"/>
        <w:rPr>
          <w:rFonts w:ascii="Arial" w:hAnsi="Arial" w:cs="Arial"/>
          <w:i/>
          <w:color w:val="000000" w:themeColor="text1"/>
          <w:szCs w:val="24"/>
        </w:rPr>
      </w:pPr>
    </w:p>
    <w:p w14:paraId="3C744F80" w14:textId="77777777" w:rsidR="00A137CC" w:rsidRPr="00403973" w:rsidRDefault="00A137CC" w:rsidP="00A137CC">
      <w:pPr>
        <w:widowControl w:val="0"/>
        <w:spacing w:afterLines="50" w:after="120" w:line="360" w:lineRule="auto"/>
        <w:jc w:val="both"/>
        <w:rPr>
          <w:rFonts w:ascii="Arial" w:hAnsi="Arial" w:cs="Arial"/>
          <w:i/>
          <w:color w:val="000000" w:themeColor="text1"/>
          <w:szCs w:val="24"/>
        </w:rPr>
      </w:pPr>
      <w:r w:rsidRPr="00403973">
        <w:rPr>
          <w:rFonts w:ascii="Arial" w:hAnsi="Arial" w:cs="Arial"/>
          <w:i/>
          <w:color w:val="000000" w:themeColor="text1"/>
          <w:szCs w:val="24"/>
        </w:rPr>
        <w:t xml:space="preserve">Remarks: </w:t>
      </w:r>
    </w:p>
    <w:p w14:paraId="551ABCE9" w14:textId="01ADD6C4" w:rsidR="00A137CC" w:rsidRPr="00403973" w:rsidRDefault="00A137CC" w:rsidP="00A137CC">
      <w:pPr>
        <w:pStyle w:val="ListParagraph"/>
        <w:widowControl w:val="0"/>
        <w:numPr>
          <w:ilvl w:val="0"/>
          <w:numId w:val="18"/>
        </w:numPr>
        <w:spacing w:afterLines="50" w:after="120" w:line="360" w:lineRule="auto"/>
        <w:jc w:val="both"/>
        <w:rPr>
          <w:rFonts w:ascii="Arial" w:hAnsi="Arial" w:cs="Arial"/>
          <w:i/>
          <w:color w:val="000000" w:themeColor="text1"/>
          <w:szCs w:val="24"/>
        </w:rPr>
      </w:pPr>
      <w:r w:rsidRPr="00403973">
        <w:rPr>
          <w:rFonts w:ascii="Arial" w:hAnsi="Arial" w:cs="Arial"/>
          <w:i/>
          <w:color w:val="000000" w:themeColor="text1"/>
          <w:szCs w:val="24"/>
        </w:rPr>
        <w:t xml:space="preserve">Other methods, such as </w:t>
      </w:r>
      <w:r w:rsidR="00BE5FD7">
        <w:rPr>
          <w:rFonts w:ascii="Arial" w:hAnsi="Arial" w:cs="Arial"/>
          <w:i/>
          <w:color w:val="000000" w:themeColor="text1"/>
          <w:szCs w:val="24"/>
        </w:rPr>
        <w:t xml:space="preserve">to </w:t>
      </w:r>
      <w:r w:rsidRPr="00403973">
        <w:rPr>
          <w:rFonts w:ascii="Arial" w:hAnsi="Arial" w:cs="Arial"/>
          <w:i/>
          <w:color w:val="000000" w:themeColor="text1"/>
          <w:szCs w:val="24"/>
        </w:rPr>
        <w:t xml:space="preserve">react sample mixture with acids and </w:t>
      </w:r>
      <w:r w:rsidR="003A7FFB" w:rsidRPr="00403973">
        <w:rPr>
          <w:rFonts w:ascii="Arial" w:hAnsi="Arial" w:cs="Arial"/>
          <w:i/>
          <w:color w:val="000000" w:themeColor="text1"/>
          <w:szCs w:val="24"/>
        </w:rPr>
        <w:t xml:space="preserve">then </w:t>
      </w:r>
      <w:r w:rsidRPr="00403973">
        <w:rPr>
          <w:rFonts w:ascii="Arial" w:hAnsi="Arial" w:cs="Arial"/>
          <w:i/>
          <w:color w:val="000000" w:themeColor="text1"/>
          <w:szCs w:val="24"/>
        </w:rPr>
        <w:t>measure the volume of CO</w:t>
      </w:r>
      <w:r w:rsidRPr="00403973">
        <w:rPr>
          <w:rFonts w:ascii="Arial" w:hAnsi="Arial" w:cs="Arial"/>
          <w:i/>
          <w:color w:val="000000" w:themeColor="text1"/>
          <w:szCs w:val="24"/>
          <w:vertAlign w:val="subscript"/>
        </w:rPr>
        <w:t>2</w:t>
      </w:r>
      <w:r w:rsidRPr="00403973">
        <w:rPr>
          <w:rFonts w:ascii="Arial" w:hAnsi="Arial" w:cs="Arial"/>
          <w:i/>
          <w:color w:val="000000" w:themeColor="text1"/>
          <w:szCs w:val="24"/>
        </w:rPr>
        <w:t xml:space="preserve"> gas produced or the loss of mass </w:t>
      </w:r>
      <w:r w:rsidR="003A7FFB" w:rsidRPr="00403973">
        <w:rPr>
          <w:rFonts w:ascii="Arial" w:hAnsi="Arial" w:cs="Arial"/>
          <w:i/>
          <w:color w:val="000000" w:themeColor="text1"/>
          <w:szCs w:val="24"/>
        </w:rPr>
        <w:t xml:space="preserve">in the sample </w:t>
      </w:r>
      <w:r w:rsidRPr="00403973">
        <w:rPr>
          <w:rFonts w:ascii="Arial" w:hAnsi="Arial" w:cs="Arial"/>
          <w:i/>
          <w:color w:val="000000" w:themeColor="text1"/>
          <w:szCs w:val="24"/>
        </w:rPr>
        <w:t>due to the loss of CO</w:t>
      </w:r>
      <w:r w:rsidRPr="00403973">
        <w:rPr>
          <w:rFonts w:ascii="Arial" w:hAnsi="Arial" w:cs="Arial"/>
          <w:i/>
          <w:color w:val="000000" w:themeColor="text1"/>
          <w:szCs w:val="24"/>
          <w:vertAlign w:val="subscript"/>
        </w:rPr>
        <w:t>2</w:t>
      </w:r>
      <w:r w:rsidRPr="00403973">
        <w:rPr>
          <w:rFonts w:ascii="Arial" w:hAnsi="Arial" w:cs="Arial"/>
          <w:i/>
          <w:color w:val="000000" w:themeColor="text1"/>
          <w:szCs w:val="24"/>
        </w:rPr>
        <w:t xml:space="preserve"> gas, </w:t>
      </w:r>
      <w:r w:rsidR="00545B7D" w:rsidRPr="00403973">
        <w:rPr>
          <w:rFonts w:ascii="Arial" w:hAnsi="Arial" w:cs="Arial"/>
          <w:i/>
          <w:color w:val="000000" w:themeColor="text1"/>
          <w:szCs w:val="24"/>
        </w:rPr>
        <w:t xml:space="preserve">have been tested and the results obtained </w:t>
      </w:r>
      <w:r w:rsidR="00B77C69">
        <w:rPr>
          <w:rFonts w:ascii="Arial" w:hAnsi="Arial" w:cs="Arial"/>
          <w:i/>
          <w:color w:val="000000" w:themeColor="text1"/>
          <w:szCs w:val="24"/>
        </w:rPr>
        <w:t>are</w:t>
      </w:r>
      <w:r w:rsidR="00545B7D" w:rsidRPr="00403973">
        <w:rPr>
          <w:rFonts w:ascii="Arial" w:hAnsi="Arial" w:cs="Arial"/>
          <w:i/>
          <w:color w:val="000000" w:themeColor="text1"/>
          <w:szCs w:val="24"/>
        </w:rPr>
        <w:t xml:space="preserve"> not satisfactory due to various reason</w:t>
      </w:r>
      <w:r w:rsidR="003A7FFB" w:rsidRPr="00403973">
        <w:rPr>
          <w:rFonts w:ascii="Arial" w:hAnsi="Arial" w:cs="Arial"/>
          <w:i/>
          <w:color w:val="000000" w:themeColor="text1"/>
          <w:szCs w:val="24"/>
        </w:rPr>
        <w:t>s</w:t>
      </w:r>
      <w:r w:rsidR="00B77C69">
        <w:rPr>
          <w:rFonts w:ascii="Arial" w:hAnsi="Arial" w:cs="Arial"/>
          <w:i/>
          <w:color w:val="000000" w:themeColor="text1"/>
          <w:szCs w:val="24"/>
        </w:rPr>
        <w:t>.</w:t>
      </w:r>
      <w:r w:rsidR="00545B7D" w:rsidRPr="00403973">
        <w:rPr>
          <w:rFonts w:ascii="Arial" w:hAnsi="Arial" w:cs="Arial"/>
          <w:i/>
          <w:color w:val="000000" w:themeColor="text1"/>
          <w:szCs w:val="24"/>
        </w:rPr>
        <w:t xml:space="preserve"> </w:t>
      </w:r>
      <w:r w:rsidR="00B77C69">
        <w:rPr>
          <w:rFonts w:ascii="Arial" w:hAnsi="Arial" w:cs="Arial"/>
          <w:i/>
          <w:color w:val="000000" w:themeColor="text1"/>
          <w:szCs w:val="24"/>
        </w:rPr>
        <w:t>Therefore</w:t>
      </w:r>
      <w:r w:rsidR="00545B7D" w:rsidRPr="00403973">
        <w:rPr>
          <w:rFonts w:ascii="Arial" w:hAnsi="Arial" w:cs="Arial"/>
          <w:i/>
          <w:color w:val="000000" w:themeColor="text1"/>
          <w:szCs w:val="24"/>
        </w:rPr>
        <w:t xml:space="preserve"> these two methods are not recommended. </w:t>
      </w:r>
    </w:p>
    <w:p w14:paraId="7DCE278F" w14:textId="77777777" w:rsidR="00545B7D" w:rsidRPr="00403973" w:rsidRDefault="00CD592F" w:rsidP="00A137CC">
      <w:pPr>
        <w:pStyle w:val="ListParagraph"/>
        <w:widowControl w:val="0"/>
        <w:numPr>
          <w:ilvl w:val="0"/>
          <w:numId w:val="18"/>
        </w:numPr>
        <w:spacing w:afterLines="50" w:after="120" w:line="360" w:lineRule="auto"/>
        <w:jc w:val="both"/>
        <w:rPr>
          <w:rFonts w:ascii="Arial" w:hAnsi="Arial" w:cs="Arial"/>
          <w:i/>
          <w:color w:val="000000" w:themeColor="text1"/>
          <w:szCs w:val="24"/>
        </w:rPr>
      </w:pPr>
      <w:r w:rsidRPr="00403973">
        <w:rPr>
          <w:rFonts w:ascii="Arial" w:hAnsi="Arial" w:cs="Arial"/>
          <w:i/>
          <w:color w:val="000000" w:themeColor="text1"/>
          <w:szCs w:val="24"/>
        </w:rPr>
        <w:t xml:space="preserve">For methods </w:t>
      </w:r>
      <w:r w:rsidR="00E44434" w:rsidRPr="00403973">
        <w:rPr>
          <w:rFonts w:ascii="Arial" w:hAnsi="Arial" w:cs="Arial"/>
          <w:i/>
          <w:color w:val="000000" w:themeColor="text1"/>
          <w:szCs w:val="24"/>
        </w:rPr>
        <w:t>3</w:t>
      </w:r>
      <w:r w:rsidR="001C7F19" w:rsidRPr="00403973">
        <w:rPr>
          <w:rFonts w:ascii="Arial" w:hAnsi="Arial" w:cs="Arial"/>
          <w:i/>
          <w:color w:val="000000" w:themeColor="text1"/>
          <w:szCs w:val="24"/>
        </w:rPr>
        <w:t xml:space="preserve">, the determination of end-point is difficult due to various reasons, such as the poor solubility of calcium carbonate in water. However, the accuracy of this method is comparable with other methods so it is not excluded. </w:t>
      </w:r>
    </w:p>
    <w:p w14:paraId="68D08EE2" w14:textId="77777777" w:rsidR="00451D78" w:rsidRPr="00403973" w:rsidRDefault="00451D78" w:rsidP="00451D78">
      <w:pPr>
        <w:widowControl w:val="0"/>
        <w:spacing w:after="0" w:line="360" w:lineRule="auto"/>
        <w:jc w:val="both"/>
        <w:rPr>
          <w:rFonts w:ascii="Arial" w:hAnsi="Arial" w:cs="Arial"/>
          <w:b/>
          <w:color w:val="000000" w:themeColor="text1"/>
          <w:sz w:val="24"/>
          <w:szCs w:val="24"/>
        </w:rPr>
      </w:pPr>
    </w:p>
    <w:p w14:paraId="240670B6" w14:textId="77777777" w:rsidR="00CD592F" w:rsidRPr="00403973" w:rsidRDefault="00CD592F" w:rsidP="00451D78">
      <w:pPr>
        <w:widowControl w:val="0"/>
        <w:spacing w:after="0" w:line="360" w:lineRule="auto"/>
        <w:jc w:val="both"/>
        <w:rPr>
          <w:rFonts w:ascii="Arial" w:hAnsi="Arial" w:cs="Arial"/>
          <w:b/>
          <w:color w:val="000000" w:themeColor="text1"/>
          <w:sz w:val="24"/>
          <w:szCs w:val="24"/>
        </w:rPr>
      </w:pPr>
    </w:p>
    <w:p w14:paraId="261EAC38" w14:textId="77777777" w:rsidR="00CD592F" w:rsidRPr="00403973" w:rsidRDefault="00CD592F" w:rsidP="00451D78">
      <w:pPr>
        <w:widowControl w:val="0"/>
        <w:spacing w:after="0" w:line="360" w:lineRule="auto"/>
        <w:jc w:val="both"/>
        <w:rPr>
          <w:rFonts w:ascii="Arial" w:hAnsi="Arial" w:cs="Arial"/>
          <w:b/>
          <w:color w:val="000000" w:themeColor="text1"/>
          <w:sz w:val="24"/>
          <w:szCs w:val="24"/>
        </w:rPr>
      </w:pPr>
    </w:p>
    <w:p w14:paraId="01C1995E" w14:textId="77777777" w:rsidR="00CD592F" w:rsidRPr="00403973" w:rsidRDefault="00CD592F" w:rsidP="00451D78">
      <w:pPr>
        <w:widowControl w:val="0"/>
        <w:spacing w:after="0" w:line="360" w:lineRule="auto"/>
        <w:jc w:val="both"/>
        <w:rPr>
          <w:rFonts w:ascii="Arial" w:hAnsi="Arial" w:cs="Arial"/>
          <w:b/>
          <w:color w:val="000000" w:themeColor="text1"/>
          <w:sz w:val="24"/>
          <w:szCs w:val="24"/>
        </w:rPr>
      </w:pPr>
    </w:p>
    <w:p w14:paraId="7B256763" w14:textId="77777777" w:rsidR="00CD592F" w:rsidRPr="00403973" w:rsidRDefault="00CD592F" w:rsidP="00451D78">
      <w:pPr>
        <w:widowControl w:val="0"/>
        <w:spacing w:after="0" w:line="360" w:lineRule="auto"/>
        <w:jc w:val="both"/>
        <w:rPr>
          <w:rFonts w:ascii="Arial" w:hAnsi="Arial" w:cs="Arial"/>
          <w:b/>
          <w:color w:val="000000" w:themeColor="text1"/>
          <w:sz w:val="24"/>
          <w:szCs w:val="24"/>
        </w:rPr>
      </w:pPr>
    </w:p>
    <w:p w14:paraId="64FC42AB" w14:textId="77777777" w:rsidR="00CD592F" w:rsidRPr="00403973" w:rsidRDefault="00CD592F" w:rsidP="00451D78">
      <w:pPr>
        <w:widowControl w:val="0"/>
        <w:spacing w:after="0" w:line="360" w:lineRule="auto"/>
        <w:jc w:val="both"/>
        <w:rPr>
          <w:rFonts w:ascii="Arial" w:hAnsi="Arial" w:cs="Arial"/>
          <w:b/>
          <w:color w:val="000000" w:themeColor="text1"/>
          <w:sz w:val="24"/>
          <w:szCs w:val="24"/>
        </w:rPr>
      </w:pPr>
    </w:p>
    <w:p w14:paraId="3C9674B6" w14:textId="77777777" w:rsidR="00CD592F" w:rsidRPr="00403973" w:rsidRDefault="00CD592F" w:rsidP="00451D78">
      <w:pPr>
        <w:widowControl w:val="0"/>
        <w:spacing w:after="0" w:line="360" w:lineRule="auto"/>
        <w:jc w:val="both"/>
        <w:rPr>
          <w:rFonts w:ascii="Arial" w:hAnsi="Arial" w:cs="Arial"/>
          <w:b/>
          <w:color w:val="000000" w:themeColor="text1"/>
          <w:sz w:val="24"/>
          <w:szCs w:val="24"/>
        </w:rPr>
      </w:pPr>
    </w:p>
    <w:p w14:paraId="730834BE" w14:textId="77777777" w:rsidR="00451D78" w:rsidRPr="00403973" w:rsidRDefault="00451D78" w:rsidP="00EC3A6B">
      <w:pPr>
        <w:widowControl w:val="0"/>
        <w:spacing w:after="0" w:line="360" w:lineRule="auto"/>
        <w:jc w:val="both"/>
        <w:rPr>
          <w:rFonts w:ascii="Arial" w:hAnsi="Arial" w:cs="Arial"/>
          <w:b/>
          <w:color w:val="000000" w:themeColor="text1"/>
          <w:sz w:val="24"/>
          <w:szCs w:val="24"/>
        </w:rPr>
      </w:pPr>
      <w:r w:rsidRPr="00403973">
        <w:rPr>
          <w:rFonts w:ascii="Arial" w:hAnsi="Arial" w:cs="Arial"/>
          <w:b/>
          <w:color w:val="000000" w:themeColor="text1"/>
          <w:sz w:val="24"/>
          <w:szCs w:val="24"/>
        </w:rPr>
        <w:lastRenderedPageBreak/>
        <w:t>Sample Data and Calculations</w:t>
      </w:r>
    </w:p>
    <w:p w14:paraId="1CDC59EE" w14:textId="77777777" w:rsidR="00EC3A6B" w:rsidRPr="00403973" w:rsidRDefault="0000785F" w:rsidP="00907B0B">
      <w:pPr>
        <w:widowControl w:val="0"/>
        <w:spacing w:afterLines="50" w:after="120" w:line="360" w:lineRule="auto"/>
        <w:jc w:val="both"/>
        <w:rPr>
          <w:rFonts w:ascii="Arial" w:hAnsi="Arial" w:cs="Arial"/>
          <w:color w:val="000000" w:themeColor="text1"/>
          <w:szCs w:val="24"/>
          <w:vertAlign w:val="subscript"/>
        </w:rPr>
      </w:pPr>
      <w:r w:rsidRPr="00403973">
        <w:rPr>
          <w:rFonts w:ascii="Arial" w:hAnsi="Arial" w:cs="Arial"/>
          <w:color w:val="000000" w:themeColor="text1"/>
          <w:szCs w:val="24"/>
        </w:rPr>
        <w:t xml:space="preserve">Carbonate sample used in the trials: 60% </w:t>
      </w:r>
      <w:r w:rsidR="00B53500" w:rsidRPr="00403973">
        <w:rPr>
          <w:rFonts w:ascii="Arial" w:hAnsi="Arial" w:cs="Arial"/>
          <w:color w:val="000000" w:themeColor="text1"/>
          <w:szCs w:val="24"/>
        </w:rPr>
        <w:t>K</w:t>
      </w:r>
      <w:r w:rsidRPr="00403973">
        <w:rPr>
          <w:rFonts w:ascii="Arial" w:hAnsi="Arial" w:cs="Arial"/>
          <w:color w:val="000000" w:themeColor="text1"/>
          <w:szCs w:val="24"/>
          <w:vertAlign w:val="subscript"/>
        </w:rPr>
        <w:t>2</w:t>
      </w:r>
      <w:r w:rsidRPr="00403973">
        <w:rPr>
          <w:rFonts w:ascii="Arial" w:hAnsi="Arial" w:cs="Arial"/>
          <w:color w:val="000000" w:themeColor="text1"/>
          <w:szCs w:val="24"/>
        </w:rPr>
        <w:t>CO</w:t>
      </w:r>
      <w:r w:rsidRPr="00403973">
        <w:rPr>
          <w:rFonts w:ascii="Arial" w:hAnsi="Arial" w:cs="Arial"/>
          <w:color w:val="000000" w:themeColor="text1"/>
          <w:szCs w:val="24"/>
          <w:vertAlign w:val="subscript"/>
        </w:rPr>
        <w:t>3</w:t>
      </w:r>
      <w:r w:rsidRPr="00403973">
        <w:rPr>
          <w:rFonts w:ascii="Arial" w:hAnsi="Arial" w:cs="Arial"/>
          <w:color w:val="000000" w:themeColor="text1"/>
          <w:szCs w:val="24"/>
        </w:rPr>
        <w:t xml:space="preserve"> + 40% CaCO</w:t>
      </w:r>
      <w:r w:rsidRPr="00403973">
        <w:rPr>
          <w:rFonts w:ascii="Arial" w:hAnsi="Arial" w:cs="Arial"/>
          <w:color w:val="000000" w:themeColor="text1"/>
          <w:szCs w:val="24"/>
          <w:vertAlign w:val="subscript"/>
        </w:rPr>
        <w:t>3</w:t>
      </w:r>
    </w:p>
    <w:p w14:paraId="4C72D182" w14:textId="77777777" w:rsidR="00A7690F" w:rsidRPr="00403973" w:rsidRDefault="00A7690F" w:rsidP="00907B0B">
      <w:pPr>
        <w:widowControl w:val="0"/>
        <w:spacing w:afterLines="50" w:after="120" w:line="360" w:lineRule="auto"/>
        <w:jc w:val="both"/>
        <w:rPr>
          <w:rFonts w:ascii="Arial" w:hAnsi="Arial" w:cs="Arial"/>
          <w:color w:val="000000" w:themeColor="text1"/>
          <w:szCs w:val="24"/>
          <w:vertAlign w:val="subscript"/>
        </w:rPr>
      </w:pPr>
    </w:p>
    <w:p w14:paraId="6BDC3E18" w14:textId="77777777" w:rsidR="002B1552" w:rsidRPr="00403973" w:rsidRDefault="002B1552" w:rsidP="002B1552">
      <w:pPr>
        <w:widowControl w:val="0"/>
        <w:spacing w:afterLines="50" w:after="120" w:line="360" w:lineRule="auto"/>
        <w:jc w:val="both"/>
        <w:rPr>
          <w:rFonts w:ascii="Arial" w:hAnsi="Arial" w:cs="Arial"/>
          <w:b/>
          <w:color w:val="000000" w:themeColor="text1"/>
          <w:szCs w:val="24"/>
          <w:u w:val="single"/>
        </w:rPr>
      </w:pPr>
      <w:r w:rsidRPr="00403973">
        <w:rPr>
          <w:rFonts w:ascii="Arial" w:hAnsi="Arial" w:cs="Arial"/>
          <w:b/>
          <w:color w:val="000000" w:themeColor="text1"/>
          <w:szCs w:val="24"/>
          <w:u w:val="single"/>
        </w:rPr>
        <w:t>Method 1</w:t>
      </w:r>
      <w:r w:rsidR="00702D6D" w:rsidRPr="00403973">
        <w:rPr>
          <w:rFonts w:ascii="Arial" w:hAnsi="Arial" w:cs="Arial"/>
          <w:b/>
          <w:color w:val="000000" w:themeColor="text1"/>
          <w:szCs w:val="24"/>
          <w:u w:val="single"/>
        </w:rPr>
        <w:t xml:space="preserve"> (Measure the mass of insoluble CaCO</w:t>
      </w:r>
      <w:r w:rsidR="00702D6D" w:rsidRPr="00403973">
        <w:rPr>
          <w:rFonts w:ascii="Arial" w:hAnsi="Arial" w:cs="Arial"/>
          <w:b/>
          <w:color w:val="000000" w:themeColor="text1"/>
          <w:szCs w:val="24"/>
          <w:u w:val="single"/>
          <w:vertAlign w:val="subscript"/>
        </w:rPr>
        <w:t>3</w:t>
      </w:r>
      <w:r w:rsidR="00702D6D" w:rsidRPr="00403973">
        <w:rPr>
          <w:rFonts w:ascii="Arial" w:hAnsi="Arial" w:cs="Arial"/>
          <w:b/>
          <w:color w:val="000000" w:themeColor="text1"/>
          <w:szCs w:val="24"/>
          <w:u w:val="single"/>
        </w:rPr>
        <w:t xml:space="preserve"> </w:t>
      </w:r>
      <w:r w:rsidR="00AE408B" w:rsidRPr="00403973">
        <w:rPr>
          <w:rFonts w:ascii="Arial" w:hAnsi="Arial" w:cs="Arial"/>
          <w:b/>
          <w:color w:val="000000" w:themeColor="text1"/>
          <w:szCs w:val="24"/>
          <w:u w:val="single"/>
        </w:rPr>
        <w:t xml:space="preserve">residue </w:t>
      </w:r>
      <w:r w:rsidR="00702D6D" w:rsidRPr="00403973">
        <w:rPr>
          <w:rFonts w:ascii="Arial" w:hAnsi="Arial" w:cs="Arial"/>
          <w:b/>
          <w:color w:val="000000" w:themeColor="text1"/>
          <w:szCs w:val="24"/>
          <w:u w:val="single"/>
        </w:rPr>
        <w:t>after filtration)</w:t>
      </w:r>
    </w:p>
    <w:p w14:paraId="7B46FEB3" w14:textId="77777777" w:rsidR="002B1552" w:rsidRPr="00403973" w:rsidRDefault="00EC3A6B" w:rsidP="002B1552">
      <w:pPr>
        <w:widowControl w:val="0"/>
        <w:spacing w:afterLines="50" w:after="120" w:line="360" w:lineRule="auto"/>
        <w:ind w:firstLine="720"/>
        <w:jc w:val="both"/>
        <w:rPr>
          <w:rFonts w:ascii="Arial" w:hAnsi="Arial" w:cs="Arial"/>
          <w:color w:val="000000" w:themeColor="text1"/>
          <w:szCs w:val="24"/>
        </w:rPr>
      </w:pPr>
      <w:r w:rsidRPr="00403973">
        <w:rPr>
          <w:rFonts w:ascii="Arial" w:hAnsi="Arial" w:cs="Arial"/>
          <w:color w:val="000000" w:themeColor="text1"/>
          <w:szCs w:val="24"/>
        </w:rPr>
        <w:t>Mass of unknown sample used (g) =</w:t>
      </w:r>
      <w:r w:rsidR="002B1552" w:rsidRPr="00403973">
        <w:rPr>
          <w:rFonts w:ascii="Arial" w:hAnsi="Arial" w:cs="Arial"/>
          <w:color w:val="000000" w:themeColor="text1"/>
          <w:szCs w:val="24"/>
        </w:rPr>
        <w:t xml:space="preserve"> 2.01</w:t>
      </w:r>
    </w:p>
    <w:p w14:paraId="6DA60D17" w14:textId="77777777" w:rsidR="002B1552" w:rsidRPr="00403973" w:rsidRDefault="002B1552" w:rsidP="002B1552">
      <w:pPr>
        <w:widowControl w:val="0"/>
        <w:spacing w:afterLines="50" w:after="120" w:line="360" w:lineRule="auto"/>
        <w:ind w:firstLine="720"/>
        <w:jc w:val="both"/>
        <w:rPr>
          <w:rFonts w:ascii="Arial" w:hAnsi="Arial" w:cs="Arial"/>
          <w:color w:val="000000" w:themeColor="text1"/>
          <w:szCs w:val="24"/>
        </w:rPr>
      </w:pPr>
      <w:r w:rsidRPr="00403973">
        <w:rPr>
          <w:rFonts w:ascii="Arial" w:hAnsi="Arial" w:cs="Arial"/>
          <w:color w:val="000000" w:themeColor="text1"/>
          <w:szCs w:val="24"/>
        </w:rPr>
        <w:t>Mass of solid residue collected (CaCO</w:t>
      </w:r>
      <w:r w:rsidRPr="00403973">
        <w:rPr>
          <w:rFonts w:ascii="Arial" w:hAnsi="Arial" w:cs="Arial"/>
          <w:color w:val="000000" w:themeColor="text1"/>
          <w:szCs w:val="24"/>
          <w:vertAlign w:val="subscript"/>
        </w:rPr>
        <w:t>3</w:t>
      </w:r>
      <w:r w:rsidR="00EC3A6B" w:rsidRPr="00403973">
        <w:rPr>
          <w:rFonts w:ascii="Arial" w:hAnsi="Arial" w:cs="Arial"/>
          <w:color w:val="000000" w:themeColor="text1"/>
          <w:szCs w:val="24"/>
        </w:rPr>
        <w:t xml:space="preserve">) (g) = </w:t>
      </w:r>
      <w:r w:rsidRPr="00403973">
        <w:rPr>
          <w:rFonts w:ascii="Arial" w:hAnsi="Arial" w:cs="Arial"/>
          <w:color w:val="000000" w:themeColor="text1"/>
          <w:szCs w:val="24"/>
        </w:rPr>
        <w:t>0.72</w:t>
      </w:r>
    </w:p>
    <w:p w14:paraId="16511322" w14:textId="77777777" w:rsidR="00DD23B0" w:rsidRPr="00403973" w:rsidRDefault="00DD23B0" w:rsidP="00DD23B0">
      <w:pPr>
        <w:widowControl w:val="0"/>
        <w:spacing w:afterLines="50" w:after="120" w:line="360" w:lineRule="auto"/>
        <w:ind w:firstLine="720"/>
        <w:jc w:val="both"/>
        <w:rPr>
          <w:rFonts w:ascii="Arial" w:hAnsi="Arial" w:cs="Arial"/>
          <w:color w:val="000000" w:themeColor="text1"/>
          <w:szCs w:val="24"/>
        </w:rPr>
      </w:pPr>
      <w:r w:rsidRPr="00403973">
        <w:rPr>
          <w:rFonts w:ascii="Arial" w:hAnsi="Arial" w:cs="Arial"/>
          <w:color w:val="000000" w:themeColor="text1"/>
          <w:szCs w:val="24"/>
        </w:rPr>
        <w:t>Mass of K</w:t>
      </w:r>
      <w:r w:rsidRPr="00403973">
        <w:rPr>
          <w:rFonts w:ascii="Arial" w:hAnsi="Arial" w:cs="Arial"/>
          <w:color w:val="000000" w:themeColor="text1"/>
          <w:szCs w:val="24"/>
          <w:vertAlign w:val="subscript"/>
        </w:rPr>
        <w:t>2</w:t>
      </w:r>
      <w:r w:rsidRPr="00403973">
        <w:rPr>
          <w:rFonts w:ascii="Arial" w:hAnsi="Arial" w:cs="Arial"/>
          <w:color w:val="000000" w:themeColor="text1"/>
          <w:szCs w:val="24"/>
        </w:rPr>
        <w:t>CO</w:t>
      </w:r>
      <w:r w:rsidRPr="00403973">
        <w:rPr>
          <w:rFonts w:ascii="Arial" w:hAnsi="Arial" w:cs="Arial"/>
          <w:color w:val="000000" w:themeColor="text1"/>
          <w:szCs w:val="24"/>
          <w:vertAlign w:val="subscript"/>
        </w:rPr>
        <w:t>3</w:t>
      </w:r>
      <w:r w:rsidRPr="00403973">
        <w:rPr>
          <w:rFonts w:ascii="Arial" w:hAnsi="Arial" w:cs="Arial"/>
          <w:color w:val="000000" w:themeColor="text1"/>
          <w:szCs w:val="24"/>
        </w:rPr>
        <w:t xml:space="preserve"> in the sample (g) = 2.01 - 0.72 = 1.29</w:t>
      </w:r>
    </w:p>
    <w:p w14:paraId="3F57C8DB" w14:textId="77777777" w:rsidR="002B1552" w:rsidRPr="00403973" w:rsidRDefault="002B1552" w:rsidP="002B1552">
      <w:pPr>
        <w:widowControl w:val="0"/>
        <w:spacing w:afterLines="50" w:after="120" w:line="360" w:lineRule="auto"/>
        <w:ind w:firstLine="720"/>
        <w:jc w:val="both"/>
        <w:rPr>
          <w:rFonts w:ascii="Arial" w:hAnsi="Arial" w:cs="Arial"/>
          <w:color w:val="000000" w:themeColor="text1"/>
          <w:szCs w:val="24"/>
        </w:rPr>
      </w:pPr>
      <w:r w:rsidRPr="00403973">
        <w:rPr>
          <w:rFonts w:ascii="Arial" w:hAnsi="Arial" w:cs="Arial"/>
          <w:color w:val="000000" w:themeColor="text1"/>
          <w:szCs w:val="24"/>
        </w:rPr>
        <w:t>Mass % of K</w:t>
      </w:r>
      <w:r w:rsidRPr="00403973">
        <w:rPr>
          <w:rFonts w:ascii="Arial" w:hAnsi="Arial" w:cs="Arial"/>
          <w:color w:val="000000" w:themeColor="text1"/>
          <w:szCs w:val="24"/>
          <w:vertAlign w:val="subscript"/>
        </w:rPr>
        <w:t>2</w:t>
      </w:r>
      <w:r w:rsidRPr="00403973">
        <w:rPr>
          <w:rFonts w:ascii="Arial" w:hAnsi="Arial" w:cs="Arial"/>
          <w:color w:val="000000" w:themeColor="text1"/>
          <w:szCs w:val="24"/>
        </w:rPr>
        <w:t>CO</w:t>
      </w:r>
      <w:r w:rsidRPr="00403973">
        <w:rPr>
          <w:rFonts w:ascii="Arial" w:hAnsi="Arial" w:cs="Arial"/>
          <w:color w:val="000000" w:themeColor="text1"/>
          <w:szCs w:val="24"/>
          <w:vertAlign w:val="subscript"/>
        </w:rPr>
        <w:t>3</w:t>
      </w:r>
      <w:r w:rsidR="00533E3F" w:rsidRPr="00403973">
        <w:rPr>
          <w:rFonts w:ascii="Arial" w:hAnsi="Arial" w:cs="Arial"/>
          <w:color w:val="000000" w:themeColor="text1"/>
          <w:szCs w:val="24"/>
        </w:rPr>
        <w:t xml:space="preserve"> = 64</w:t>
      </w:r>
      <w:r w:rsidR="00551172" w:rsidRPr="00403973">
        <w:rPr>
          <w:rFonts w:ascii="Arial" w:hAnsi="Arial" w:cs="Arial"/>
          <w:color w:val="000000" w:themeColor="text1"/>
          <w:szCs w:val="24"/>
        </w:rPr>
        <w:t xml:space="preserve">%, </w:t>
      </w:r>
      <w:r w:rsidRPr="00403973">
        <w:rPr>
          <w:rFonts w:ascii="Arial" w:hAnsi="Arial" w:cs="Arial"/>
          <w:color w:val="000000" w:themeColor="text1"/>
          <w:szCs w:val="24"/>
        </w:rPr>
        <w:t>mass % of CaCO</w:t>
      </w:r>
      <w:r w:rsidRPr="00403973">
        <w:rPr>
          <w:rFonts w:ascii="Arial" w:hAnsi="Arial" w:cs="Arial"/>
          <w:color w:val="000000" w:themeColor="text1"/>
          <w:szCs w:val="24"/>
          <w:vertAlign w:val="subscript"/>
        </w:rPr>
        <w:t>3</w:t>
      </w:r>
      <w:r w:rsidR="00533E3F" w:rsidRPr="00403973">
        <w:rPr>
          <w:rFonts w:ascii="Arial" w:hAnsi="Arial" w:cs="Arial"/>
          <w:color w:val="000000" w:themeColor="text1"/>
          <w:szCs w:val="24"/>
        </w:rPr>
        <w:t xml:space="preserve"> = 36</w:t>
      </w:r>
      <w:r w:rsidR="00551172" w:rsidRPr="00403973">
        <w:rPr>
          <w:rFonts w:ascii="Arial" w:hAnsi="Arial" w:cs="Arial"/>
          <w:color w:val="000000" w:themeColor="text1"/>
          <w:szCs w:val="24"/>
        </w:rPr>
        <w:t>%.</w:t>
      </w:r>
    </w:p>
    <w:p w14:paraId="6117F042" w14:textId="77777777" w:rsidR="009466C9" w:rsidRPr="00403973" w:rsidRDefault="009466C9" w:rsidP="009466C9">
      <w:pPr>
        <w:widowControl w:val="0"/>
        <w:spacing w:afterLines="50" w:after="120" w:line="360" w:lineRule="auto"/>
        <w:jc w:val="both"/>
        <w:rPr>
          <w:rFonts w:ascii="Arial" w:hAnsi="Arial" w:cs="Arial"/>
          <w:b/>
          <w:color w:val="000000" w:themeColor="text1"/>
          <w:szCs w:val="24"/>
          <w:u w:val="single"/>
        </w:rPr>
      </w:pPr>
      <w:r w:rsidRPr="00403973">
        <w:rPr>
          <w:rFonts w:ascii="Arial" w:hAnsi="Arial" w:cs="Arial"/>
          <w:b/>
          <w:color w:val="000000" w:themeColor="text1"/>
          <w:szCs w:val="24"/>
          <w:u w:val="single"/>
        </w:rPr>
        <w:t xml:space="preserve">Method </w:t>
      </w:r>
      <w:r w:rsidR="00E44434" w:rsidRPr="00403973">
        <w:rPr>
          <w:rFonts w:ascii="Arial" w:hAnsi="Arial" w:cs="Arial"/>
          <w:b/>
          <w:color w:val="000000" w:themeColor="text1"/>
          <w:szCs w:val="24"/>
          <w:u w:val="single"/>
        </w:rPr>
        <w:t>2A</w:t>
      </w:r>
      <w:r w:rsidR="00702D6D" w:rsidRPr="00403973">
        <w:rPr>
          <w:rFonts w:ascii="Arial" w:hAnsi="Arial" w:cs="Arial"/>
          <w:b/>
          <w:color w:val="000000" w:themeColor="text1"/>
          <w:szCs w:val="24"/>
          <w:u w:val="single"/>
        </w:rPr>
        <w:t xml:space="preserve"> (Precipitation between BaCl</w:t>
      </w:r>
      <w:r w:rsidR="00702D6D" w:rsidRPr="00403973">
        <w:rPr>
          <w:rFonts w:ascii="Arial" w:hAnsi="Arial" w:cs="Arial"/>
          <w:b/>
          <w:color w:val="000000" w:themeColor="text1"/>
          <w:szCs w:val="24"/>
          <w:u w:val="single"/>
          <w:vertAlign w:val="subscript"/>
        </w:rPr>
        <w:t>2</w:t>
      </w:r>
      <w:r w:rsidR="00702D6D" w:rsidRPr="00403973">
        <w:rPr>
          <w:rFonts w:ascii="Arial" w:hAnsi="Arial" w:cs="Arial"/>
          <w:b/>
          <w:color w:val="000000" w:themeColor="text1"/>
          <w:szCs w:val="24"/>
          <w:u w:val="single"/>
        </w:rPr>
        <w:t xml:space="preserve"> and filtrate)</w:t>
      </w:r>
    </w:p>
    <w:p w14:paraId="6E6909C3" w14:textId="77777777" w:rsidR="002B1552" w:rsidRPr="00403973" w:rsidRDefault="00AE408B" w:rsidP="002B1552">
      <w:pPr>
        <w:widowControl w:val="0"/>
        <w:spacing w:afterLines="50" w:after="120" w:line="360" w:lineRule="auto"/>
        <w:ind w:firstLine="720"/>
        <w:jc w:val="both"/>
        <w:rPr>
          <w:rFonts w:ascii="Arial" w:hAnsi="Arial" w:cs="Arial"/>
          <w:color w:val="000000" w:themeColor="text1"/>
          <w:szCs w:val="24"/>
        </w:rPr>
      </w:pPr>
      <w:r w:rsidRPr="00403973">
        <w:rPr>
          <w:rFonts w:ascii="Arial" w:hAnsi="Arial" w:cs="Arial"/>
          <w:color w:val="000000" w:themeColor="text1"/>
          <w:szCs w:val="24"/>
        </w:rPr>
        <w:t xml:space="preserve">Mass of unknown sample used (g) = </w:t>
      </w:r>
      <w:r w:rsidR="005C14FC" w:rsidRPr="00403973">
        <w:rPr>
          <w:rFonts w:ascii="Arial" w:hAnsi="Arial" w:cs="Arial"/>
          <w:color w:val="000000" w:themeColor="text1"/>
          <w:szCs w:val="24"/>
        </w:rPr>
        <w:t>2.01</w:t>
      </w:r>
    </w:p>
    <w:p w14:paraId="4EA86C5C" w14:textId="77777777" w:rsidR="002B1552" w:rsidRPr="00403973" w:rsidRDefault="002B1552" w:rsidP="002B1552">
      <w:pPr>
        <w:widowControl w:val="0"/>
        <w:spacing w:afterLines="50" w:after="120" w:line="360" w:lineRule="auto"/>
        <w:ind w:firstLine="720"/>
        <w:jc w:val="both"/>
        <w:rPr>
          <w:rFonts w:ascii="Arial" w:hAnsi="Arial" w:cs="Arial"/>
          <w:color w:val="000000" w:themeColor="text1"/>
          <w:szCs w:val="24"/>
        </w:rPr>
      </w:pPr>
      <w:r w:rsidRPr="00403973">
        <w:rPr>
          <w:rFonts w:ascii="Arial" w:hAnsi="Arial" w:cs="Arial"/>
          <w:color w:val="000000" w:themeColor="text1"/>
          <w:szCs w:val="24"/>
        </w:rPr>
        <w:t>Solution used for precipitating soluble CO</w:t>
      </w:r>
      <w:r w:rsidRPr="00403973">
        <w:rPr>
          <w:rFonts w:ascii="Arial" w:hAnsi="Arial" w:cs="Arial"/>
          <w:color w:val="000000" w:themeColor="text1"/>
          <w:szCs w:val="24"/>
          <w:vertAlign w:val="subscript"/>
        </w:rPr>
        <w:t>3</w:t>
      </w:r>
      <w:r w:rsidRPr="00403973">
        <w:rPr>
          <w:rFonts w:ascii="Arial" w:hAnsi="Arial" w:cs="Arial"/>
          <w:color w:val="000000" w:themeColor="text1"/>
          <w:szCs w:val="24"/>
          <w:vertAlign w:val="superscript"/>
        </w:rPr>
        <w:t>2-</w:t>
      </w:r>
      <w:r w:rsidR="00AE408B" w:rsidRPr="00403973">
        <w:rPr>
          <w:rFonts w:ascii="Arial" w:hAnsi="Arial" w:cs="Arial"/>
          <w:color w:val="000000" w:themeColor="text1"/>
          <w:szCs w:val="24"/>
        </w:rPr>
        <w:t xml:space="preserve"> =</w:t>
      </w:r>
      <w:r w:rsidRPr="00403973">
        <w:rPr>
          <w:rFonts w:ascii="Arial" w:hAnsi="Arial" w:cs="Arial"/>
          <w:color w:val="000000" w:themeColor="text1"/>
          <w:szCs w:val="24"/>
        </w:rPr>
        <w:t xml:space="preserve"> 1.0 M </w:t>
      </w:r>
      <w:proofErr w:type="gramStart"/>
      <w:r w:rsidRPr="00403973">
        <w:rPr>
          <w:rFonts w:ascii="Arial" w:hAnsi="Arial" w:cs="Arial"/>
          <w:color w:val="000000" w:themeColor="text1"/>
          <w:szCs w:val="24"/>
        </w:rPr>
        <w:t>BaCl</w:t>
      </w:r>
      <w:r w:rsidRPr="00403973">
        <w:rPr>
          <w:rFonts w:ascii="Arial" w:hAnsi="Arial" w:cs="Arial"/>
          <w:color w:val="000000" w:themeColor="text1"/>
          <w:szCs w:val="24"/>
          <w:vertAlign w:val="subscript"/>
        </w:rPr>
        <w:t>2</w:t>
      </w:r>
      <w:r w:rsidRPr="00403973">
        <w:rPr>
          <w:rFonts w:ascii="Arial" w:hAnsi="Arial" w:cs="Arial"/>
          <w:color w:val="000000" w:themeColor="text1"/>
          <w:szCs w:val="24"/>
        </w:rPr>
        <w:t>(</w:t>
      </w:r>
      <w:proofErr w:type="gramEnd"/>
      <w:r w:rsidRPr="00403973">
        <w:rPr>
          <w:rFonts w:ascii="Arial" w:hAnsi="Arial" w:cs="Arial"/>
          <w:color w:val="000000" w:themeColor="text1"/>
          <w:szCs w:val="24"/>
        </w:rPr>
        <w:t xml:space="preserve">aq) </w:t>
      </w:r>
    </w:p>
    <w:p w14:paraId="2E51DC44" w14:textId="77777777" w:rsidR="002B1552" w:rsidRPr="00403973" w:rsidRDefault="002B1552" w:rsidP="002B1552">
      <w:pPr>
        <w:widowControl w:val="0"/>
        <w:spacing w:afterLines="50" w:after="120" w:line="360" w:lineRule="auto"/>
        <w:ind w:firstLine="720"/>
        <w:jc w:val="both"/>
        <w:rPr>
          <w:rFonts w:ascii="Arial" w:hAnsi="Arial" w:cs="Arial"/>
          <w:color w:val="000000" w:themeColor="text1"/>
          <w:szCs w:val="24"/>
        </w:rPr>
      </w:pPr>
      <w:r w:rsidRPr="00403973">
        <w:rPr>
          <w:rFonts w:ascii="Arial" w:hAnsi="Arial" w:cs="Arial"/>
          <w:color w:val="000000" w:themeColor="text1"/>
          <w:szCs w:val="24"/>
        </w:rPr>
        <w:t xml:space="preserve">Volume of </w:t>
      </w:r>
      <w:r w:rsidR="00D246B1" w:rsidRPr="00403973">
        <w:rPr>
          <w:rFonts w:ascii="Arial" w:hAnsi="Arial" w:cs="Arial"/>
          <w:color w:val="000000" w:themeColor="text1"/>
          <w:szCs w:val="24"/>
        </w:rPr>
        <w:t xml:space="preserve">excess </w:t>
      </w:r>
      <w:r w:rsidRPr="00403973">
        <w:rPr>
          <w:rFonts w:ascii="Arial" w:hAnsi="Arial" w:cs="Arial"/>
          <w:color w:val="000000" w:themeColor="text1"/>
          <w:szCs w:val="24"/>
        </w:rPr>
        <w:t xml:space="preserve">1.0 M </w:t>
      </w:r>
      <w:proofErr w:type="gramStart"/>
      <w:r w:rsidRPr="00403973">
        <w:rPr>
          <w:rFonts w:ascii="Arial" w:hAnsi="Arial" w:cs="Arial"/>
          <w:color w:val="000000" w:themeColor="text1"/>
          <w:szCs w:val="24"/>
        </w:rPr>
        <w:t>BaCl</w:t>
      </w:r>
      <w:r w:rsidRPr="00403973">
        <w:rPr>
          <w:rFonts w:ascii="Arial" w:hAnsi="Arial" w:cs="Arial"/>
          <w:color w:val="000000" w:themeColor="text1"/>
          <w:szCs w:val="24"/>
          <w:vertAlign w:val="subscript"/>
        </w:rPr>
        <w:t>2</w:t>
      </w:r>
      <w:r w:rsidRPr="00403973">
        <w:rPr>
          <w:rFonts w:ascii="Arial" w:hAnsi="Arial" w:cs="Arial"/>
          <w:color w:val="000000" w:themeColor="text1"/>
          <w:szCs w:val="24"/>
        </w:rPr>
        <w:t>(</w:t>
      </w:r>
      <w:proofErr w:type="gramEnd"/>
      <w:r w:rsidRPr="00403973">
        <w:rPr>
          <w:rFonts w:ascii="Arial" w:hAnsi="Arial" w:cs="Arial"/>
          <w:color w:val="000000" w:themeColor="text1"/>
          <w:szCs w:val="24"/>
        </w:rPr>
        <w:t>aq) used (cm</w:t>
      </w:r>
      <w:r w:rsidRPr="00403973">
        <w:rPr>
          <w:rFonts w:ascii="Arial" w:hAnsi="Arial" w:cs="Arial"/>
          <w:color w:val="000000" w:themeColor="text1"/>
          <w:szCs w:val="24"/>
          <w:vertAlign w:val="superscript"/>
        </w:rPr>
        <w:t>3</w:t>
      </w:r>
      <w:r w:rsidR="00AE408B" w:rsidRPr="00403973">
        <w:rPr>
          <w:rFonts w:ascii="Arial" w:hAnsi="Arial" w:cs="Arial"/>
          <w:color w:val="000000" w:themeColor="text1"/>
          <w:szCs w:val="24"/>
        </w:rPr>
        <w:t>) =</w:t>
      </w:r>
      <w:r w:rsidR="005C14FC" w:rsidRPr="00403973">
        <w:rPr>
          <w:rFonts w:ascii="Arial" w:hAnsi="Arial" w:cs="Arial"/>
          <w:color w:val="000000" w:themeColor="text1"/>
          <w:szCs w:val="24"/>
        </w:rPr>
        <w:t xml:space="preserve"> 50.0</w:t>
      </w:r>
    </w:p>
    <w:p w14:paraId="157BE430" w14:textId="77777777" w:rsidR="002B1552" w:rsidRPr="00403973" w:rsidRDefault="002B1552" w:rsidP="002B1552">
      <w:pPr>
        <w:widowControl w:val="0"/>
        <w:spacing w:afterLines="50" w:after="120" w:line="360" w:lineRule="auto"/>
        <w:ind w:firstLine="720"/>
        <w:jc w:val="both"/>
        <w:rPr>
          <w:rFonts w:ascii="Arial" w:hAnsi="Arial" w:cs="Arial"/>
          <w:color w:val="000000" w:themeColor="text1"/>
          <w:szCs w:val="24"/>
        </w:rPr>
      </w:pPr>
      <w:r w:rsidRPr="00403973">
        <w:rPr>
          <w:rFonts w:ascii="Arial" w:hAnsi="Arial" w:cs="Arial"/>
          <w:color w:val="000000" w:themeColor="text1"/>
          <w:szCs w:val="24"/>
        </w:rPr>
        <w:t>Mass of residue (BaCO</w:t>
      </w:r>
      <w:r w:rsidRPr="00403973">
        <w:rPr>
          <w:rFonts w:ascii="Arial" w:hAnsi="Arial" w:cs="Arial"/>
          <w:color w:val="000000" w:themeColor="text1"/>
          <w:szCs w:val="24"/>
          <w:vertAlign w:val="subscript"/>
        </w:rPr>
        <w:t>3</w:t>
      </w:r>
      <w:r w:rsidR="00AE408B" w:rsidRPr="00403973">
        <w:rPr>
          <w:rFonts w:ascii="Arial" w:hAnsi="Arial" w:cs="Arial"/>
          <w:color w:val="000000" w:themeColor="text1"/>
          <w:szCs w:val="24"/>
        </w:rPr>
        <w:t>) collected (g) =</w:t>
      </w:r>
      <w:r w:rsidR="005C14FC" w:rsidRPr="00403973">
        <w:rPr>
          <w:rFonts w:ascii="Arial" w:hAnsi="Arial" w:cs="Arial"/>
          <w:color w:val="000000" w:themeColor="text1"/>
          <w:szCs w:val="24"/>
        </w:rPr>
        <w:t xml:space="preserve"> 1.44</w:t>
      </w:r>
    </w:p>
    <w:p w14:paraId="4CEDC3DA" w14:textId="77777777" w:rsidR="002B1552" w:rsidRPr="00403973" w:rsidRDefault="002B1552" w:rsidP="002B1552">
      <w:pPr>
        <w:widowControl w:val="0"/>
        <w:spacing w:afterLines="50" w:after="120" w:line="360" w:lineRule="auto"/>
        <w:ind w:firstLine="720"/>
        <w:jc w:val="both"/>
        <w:rPr>
          <w:rFonts w:ascii="Arial" w:hAnsi="Arial" w:cs="Arial"/>
          <w:color w:val="000000" w:themeColor="text1"/>
          <w:szCs w:val="24"/>
        </w:rPr>
      </w:pPr>
      <w:r w:rsidRPr="00403973">
        <w:rPr>
          <w:rFonts w:ascii="Arial" w:hAnsi="Arial" w:cs="Arial"/>
          <w:color w:val="000000" w:themeColor="text1"/>
          <w:szCs w:val="24"/>
        </w:rPr>
        <w:t>No. of mole of K</w:t>
      </w:r>
      <w:r w:rsidRPr="00403973">
        <w:rPr>
          <w:rFonts w:ascii="Arial" w:hAnsi="Arial" w:cs="Arial"/>
          <w:color w:val="000000" w:themeColor="text1"/>
          <w:szCs w:val="24"/>
          <w:vertAlign w:val="subscript"/>
        </w:rPr>
        <w:t>2</w:t>
      </w:r>
      <w:r w:rsidRPr="00403973">
        <w:rPr>
          <w:rFonts w:ascii="Arial" w:hAnsi="Arial" w:cs="Arial"/>
          <w:color w:val="000000" w:themeColor="text1"/>
          <w:szCs w:val="24"/>
        </w:rPr>
        <w:t>CO</w:t>
      </w:r>
      <w:r w:rsidRPr="00403973">
        <w:rPr>
          <w:rFonts w:ascii="Arial" w:hAnsi="Arial" w:cs="Arial"/>
          <w:color w:val="000000" w:themeColor="text1"/>
          <w:szCs w:val="24"/>
          <w:vertAlign w:val="subscript"/>
        </w:rPr>
        <w:t>3</w:t>
      </w:r>
      <w:r w:rsidRPr="00403973">
        <w:rPr>
          <w:rFonts w:ascii="Arial" w:hAnsi="Arial" w:cs="Arial"/>
          <w:color w:val="000000" w:themeColor="text1"/>
          <w:szCs w:val="24"/>
        </w:rPr>
        <w:t xml:space="preserve"> in the sample (mol</w:t>
      </w:r>
      <w:r w:rsidR="00AE408B" w:rsidRPr="00403973">
        <w:rPr>
          <w:rFonts w:ascii="Arial" w:hAnsi="Arial" w:cs="Arial"/>
          <w:color w:val="000000" w:themeColor="text1"/>
          <w:szCs w:val="24"/>
        </w:rPr>
        <w:t>) =</w:t>
      </w:r>
      <w:r w:rsidRPr="00403973">
        <w:rPr>
          <w:rFonts w:ascii="Arial" w:hAnsi="Arial" w:cs="Arial"/>
          <w:color w:val="000000" w:themeColor="text1"/>
          <w:szCs w:val="24"/>
        </w:rPr>
        <w:t xml:space="preserve"> </w:t>
      </w:r>
      <w:r w:rsidR="005C14FC" w:rsidRPr="00403973">
        <w:rPr>
          <w:rFonts w:ascii="Arial" w:hAnsi="Arial" w:cs="Arial"/>
          <w:color w:val="000000" w:themeColor="text1"/>
          <w:szCs w:val="24"/>
        </w:rPr>
        <w:t>0.00730</w:t>
      </w:r>
    </w:p>
    <w:p w14:paraId="587F67CC" w14:textId="77777777" w:rsidR="00DD23B0" w:rsidRPr="00403973" w:rsidRDefault="00DD23B0" w:rsidP="00DD23B0">
      <w:pPr>
        <w:widowControl w:val="0"/>
        <w:spacing w:afterLines="50" w:after="120" w:line="360" w:lineRule="auto"/>
        <w:ind w:firstLine="720"/>
        <w:jc w:val="both"/>
        <w:rPr>
          <w:rFonts w:ascii="Arial" w:hAnsi="Arial" w:cs="Arial"/>
          <w:color w:val="000000" w:themeColor="text1"/>
          <w:szCs w:val="24"/>
        </w:rPr>
      </w:pPr>
      <w:r w:rsidRPr="00403973">
        <w:rPr>
          <w:rFonts w:ascii="Arial" w:hAnsi="Arial" w:cs="Arial"/>
          <w:color w:val="000000" w:themeColor="text1"/>
          <w:szCs w:val="24"/>
        </w:rPr>
        <w:t>Mass of K</w:t>
      </w:r>
      <w:r w:rsidRPr="00403973">
        <w:rPr>
          <w:rFonts w:ascii="Arial" w:hAnsi="Arial" w:cs="Arial"/>
          <w:color w:val="000000" w:themeColor="text1"/>
          <w:szCs w:val="24"/>
          <w:vertAlign w:val="subscript"/>
        </w:rPr>
        <w:t>2</w:t>
      </w:r>
      <w:r w:rsidRPr="00403973">
        <w:rPr>
          <w:rFonts w:ascii="Arial" w:hAnsi="Arial" w:cs="Arial"/>
          <w:color w:val="000000" w:themeColor="text1"/>
          <w:szCs w:val="24"/>
        </w:rPr>
        <w:t>CO</w:t>
      </w:r>
      <w:r w:rsidRPr="00403973">
        <w:rPr>
          <w:rFonts w:ascii="Arial" w:hAnsi="Arial" w:cs="Arial"/>
          <w:color w:val="000000" w:themeColor="text1"/>
          <w:szCs w:val="24"/>
          <w:vertAlign w:val="subscript"/>
        </w:rPr>
        <w:t>3</w:t>
      </w:r>
      <w:r w:rsidR="00AE408B" w:rsidRPr="00403973">
        <w:rPr>
          <w:rFonts w:ascii="Arial" w:hAnsi="Arial" w:cs="Arial"/>
          <w:color w:val="000000" w:themeColor="text1"/>
          <w:szCs w:val="24"/>
        </w:rPr>
        <w:t xml:space="preserve"> in the sample (g) =</w:t>
      </w:r>
      <w:r w:rsidR="005C14FC" w:rsidRPr="00403973">
        <w:rPr>
          <w:rFonts w:ascii="Arial" w:hAnsi="Arial" w:cs="Arial"/>
          <w:color w:val="000000" w:themeColor="text1"/>
          <w:szCs w:val="24"/>
        </w:rPr>
        <w:t xml:space="preserve"> 1.01</w:t>
      </w:r>
    </w:p>
    <w:p w14:paraId="2ABDE2A4" w14:textId="77777777" w:rsidR="00DD23B0" w:rsidRPr="00403973" w:rsidRDefault="00DD23B0" w:rsidP="00DD23B0">
      <w:pPr>
        <w:widowControl w:val="0"/>
        <w:spacing w:afterLines="50" w:after="120" w:line="360" w:lineRule="auto"/>
        <w:ind w:firstLine="720"/>
        <w:jc w:val="both"/>
        <w:rPr>
          <w:rFonts w:ascii="Arial" w:hAnsi="Arial" w:cs="Arial"/>
          <w:color w:val="000000" w:themeColor="text1"/>
          <w:szCs w:val="24"/>
        </w:rPr>
      </w:pPr>
      <w:r w:rsidRPr="00403973">
        <w:rPr>
          <w:rFonts w:ascii="Arial" w:hAnsi="Arial" w:cs="Arial"/>
          <w:color w:val="000000" w:themeColor="text1"/>
          <w:szCs w:val="24"/>
        </w:rPr>
        <w:t>Mass of CaCO</w:t>
      </w:r>
      <w:r w:rsidRPr="00403973">
        <w:rPr>
          <w:rFonts w:ascii="Arial" w:hAnsi="Arial" w:cs="Arial"/>
          <w:color w:val="000000" w:themeColor="text1"/>
          <w:szCs w:val="24"/>
          <w:vertAlign w:val="subscript"/>
        </w:rPr>
        <w:t>3</w:t>
      </w:r>
      <w:r w:rsidRPr="00403973">
        <w:rPr>
          <w:rFonts w:ascii="Arial" w:hAnsi="Arial" w:cs="Arial"/>
          <w:color w:val="000000" w:themeColor="text1"/>
          <w:szCs w:val="24"/>
        </w:rPr>
        <w:t xml:space="preserve"> in the sample (g)</w:t>
      </w:r>
      <w:r w:rsidR="006977D7" w:rsidRPr="00403973">
        <w:rPr>
          <w:rFonts w:ascii="Arial" w:hAnsi="Arial" w:cs="Arial"/>
          <w:color w:val="000000" w:themeColor="text1"/>
          <w:szCs w:val="24"/>
        </w:rPr>
        <w:t xml:space="preserve"> = </w:t>
      </w:r>
      <w:r w:rsidR="005C14FC" w:rsidRPr="00403973">
        <w:rPr>
          <w:rFonts w:ascii="Arial" w:hAnsi="Arial" w:cs="Arial"/>
          <w:color w:val="000000" w:themeColor="text1"/>
          <w:szCs w:val="24"/>
        </w:rPr>
        <w:t>2.01 – 1.01 = 1.00</w:t>
      </w:r>
    </w:p>
    <w:p w14:paraId="51AC65C6" w14:textId="77777777" w:rsidR="00AE408B" w:rsidRPr="00403973" w:rsidRDefault="0085473F" w:rsidP="009466C9">
      <w:pPr>
        <w:widowControl w:val="0"/>
        <w:spacing w:afterLines="50" w:after="120" w:line="360" w:lineRule="auto"/>
        <w:ind w:firstLine="720"/>
        <w:jc w:val="both"/>
        <w:rPr>
          <w:rFonts w:ascii="Arial" w:hAnsi="Arial" w:cs="Arial"/>
          <w:color w:val="000000" w:themeColor="text1"/>
          <w:szCs w:val="24"/>
        </w:rPr>
      </w:pPr>
      <w:r w:rsidRPr="00403973">
        <w:rPr>
          <w:rFonts w:ascii="Arial" w:hAnsi="Arial" w:cs="Arial"/>
          <w:color w:val="000000" w:themeColor="text1"/>
          <w:szCs w:val="24"/>
        </w:rPr>
        <w:t xml:space="preserve">Mass % of </w:t>
      </w:r>
      <w:r w:rsidR="00B53500" w:rsidRPr="00403973">
        <w:rPr>
          <w:rFonts w:ascii="Arial" w:hAnsi="Arial" w:cs="Arial"/>
          <w:color w:val="000000" w:themeColor="text1"/>
          <w:szCs w:val="24"/>
        </w:rPr>
        <w:t>K</w:t>
      </w:r>
      <w:r w:rsidR="009466C9" w:rsidRPr="00403973">
        <w:rPr>
          <w:rFonts w:ascii="Arial" w:hAnsi="Arial" w:cs="Arial"/>
          <w:color w:val="000000" w:themeColor="text1"/>
          <w:szCs w:val="24"/>
          <w:vertAlign w:val="subscript"/>
        </w:rPr>
        <w:t>2</w:t>
      </w:r>
      <w:r w:rsidR="009466C9" w:rsidRPr="00403973">
        <w:rPr>
          <w:rFonts w:ascii="Arial" w:hAnsi="Arial" w:cs="Arial"/>
          <w:color w:val="000000" w:themeColor="text1"/>
          <w:szCs w:val="24"/>
        </w:rPr>
        <w:t>CO</w:t>
      </w:r>
      <w:r w:rsidR="009466C9" w:rsidRPr="00403973">
        <w:rPr>
          <w:rFonts w:ascii="Arial" w:hAnsi="Arial" w:cs="Arial"/>
          <w:color w:val="000000" w:themeColor="text1"/>
          <w:szCs w:val="24"/>
          <w:vertAlign w:val="subscript"/>
        </w:rPr>
        <w:t>3</w:t>
      </w:r>
      <w:r w:rsidR="009466C9" w:rsidRPr="00403973">
        <w:rPr>
          <w:rFonts w:ascii="Arial" w:hAnsi="Arial" w:cs="Arial"/>
          <w:color w:val="000000" w:themeColor="text1"/>
          <w:szCs w:val="24"/>
        </w:rPr>
        <w:t xml:space="preserve"> </w:t>
      </w:r>
      <w:r w:rsidRPr="00403973">
        <w:rPr>
          <w:rFonts w:ascii="Arial" w:hAnsi="Arial" w:cs="Arial"/>
          <w:color w:val="000000" w:themeColor="text1"/>
          <w:szCs w:val="24"/>
        </w:rPr>
        <w:t xml:space="preserve">= </w:t>
      </w:r>
      <w:r w:rsidR="005C14FC" w:rsidRPr="00403973">
        <w:rPr>
          <w:rFonts w:ascii="Arial" w:hAnsi="Arial" w:cs="Arial"/>
          <w:color w:val="000000" w:themeColor="text1"/>
          <w:szCs w:val="24"/>
        </w:rPr>
        <w:t>50%</w:t>
      </w:r>
    </w:p>
    <w:p w14:paraId="5DC93F9C" w14:textId="77777777" w:rsidR="009466C9" w:rsidRPr="00403973" w:rsidRDefault="00AE408B" w:rsidP="009466C9">
      <w:pPr>
        <w:widowControl w:val="0"/>
        <w:spacing w:afterLines="50" w:after="120" w:line="360" w:lineRule="auto"/>
        <w:ind w:firstLine="720"/>
        <w:jc w:val="both"/>
        <w:rPr>
          <w:rFonts w:ascii="Arial" w:hAnsi="Arial" w:cs="Arial"/>
          <w:color w:val="000000" w:themeColor="text1"/>
          <w:szCs w:val="24"/>
        </w:rPr>
      </w:pPr>
      <w:r w:rsidRPr="00403973">
        <w:rPr>
          <w:rFonts w:ascii="Arial" w:hAnsi="Arial" w:cs="Arial"/>
          <w:color w:val="000000" w:themeColor="text1"/>
          <w:szCs w:val="24"/>
        </w:rPr>
        <w:t>M</w:t>
      </w:r>
      <w:r w:rsidR="0085473F" w:rsidRPr="00403973">
        <w:rPr>
          <w:rFonts w:ascii="Arial" w:hAnsi="Arial" w:cs="Arial"/>
          <w:color w:val="000000" w:themeColor="text1"/>
          <w:szCs w:val="24"/>
        </w:rPr>
        <w:t>ass % of CaCO</w:t>
      </w:r>
      <w:r w:rsidR="0085473F" w:rsidRPr="00403973">
        <w:rPr>
          <w:rFonts w:ascii="Arial" w:hAnsi="Arial" w:cs="Arial"/>
          <w:color w:val="000000" w:themeColor="text1"/>
          <w:szCs w:val="24"/>
          <w:vertAlign w:val="subscript"/>
        </w:rPr>
        <w:t>3</w:t>
      </w:r>
      <w:r w:rsidR="0085473F" w:rsidRPr="00403973">
        <w:rPr>
          <w:rFonts w:ascii="Arial" w:hAnsi="Arial" w:cs="Arial"/>
          <w:color w:val="000000" w:themeColor="text1"/>
          <w:szCs w:val="24"/>
        </w:rPr>
        <w:t xml:space="preserve"> </w:t>
      </w:r>
      <w:r w:rsidR="009466C9" w:rsidRPr="00403973">
        <w:rPr>
          <w:rFonts w:ascii="Arial" w:hAnsi="Arial" w:cs="Arial"/>
          <w:color w:val="000000" w:themeColor="text1"/>
          <w:szCs w:val="24"/>
        </w:rPr>
        <w:t>=</w:t>
      </w:r>
      <w:r w:rsidRPr="00403973">
        <w:rPr>
          <w:rFonts w:ascii="Arial" w:hAnsi="Arial" w:cs="Arial"/>
          <w:color w:val="000000" w:themeColor="text1"/>
          <w:szCs w:val="24"/>
        </w:rPr>
        <w:t xml:space="preserve"> </w:t>
      </w:r>
      <w:r w:rsidR="005C14FC" w:rsidRPr="00403973">
        <w:rPr>
          <w:rFonts w:ascii="Arial" w:hAnsi="Arial" w:cs="Arial"/>
          <w:color w:val="000000" w:themeColor="text1"/>
          <w:szCs w:val="24"/>
        </w:rPr>
        <w:t>50%</w:t>
      </w:r>
    </w:p>
    <w:p w14:paraId="0C9A25FB" w14:textId="77777777" w:rsidR="005E62E0" w:rsidRPr="00403973" w:rsidRDefault="005E62E0" w:rsidP="005E62E0">
      <w:pPr>
        <w:widowControl w:val="0"/>
        <w:spacing w:afterLines="50" w:after="120" w:line="360" w:lineRule="auto"/>
        <w:jc w:val="both"/>
        <w:rPr>
          <w:rFonts w:ascii="Arial" w:hAnsi="Arial" w:cs="Arial"/>
          <w:i/>
          <w:color w:val="000000" w:themeColor="text1"/>
          <w:szCs w:val="24"/>
        </w:rPr>
      </w:pPr>
      <w:r w:rsidRPr="00403973">
        <w:rPr>
          <w:rFonts w:ascii="Arial" w:hAnsi="Arial" w:cs="Arial"/>
          <w:i/>
          <w:color w:val="000000" w:themeColor="text1"/>
          <w:szCs w:val="24"/>
        </w:rPr>
        <w:t>Notes to Teachers about Method 1 and 2A:</w:t>
      </w:r>
    </w:p>
    <w:p w14:paraId="10AFCDA7" w14:textId="77777777" w:rsidR="005E62E0" w:rsidRPr="00403973" w:rsidRDefault="005E62E0" w:rsidP="005E62E0">
      <w:pPr>
        <w:widowControl w:val="0"/>
        <w:tabs>
          <w:tab w:val="left" w:pos="720"/>
        </w:tabs>
        <w:spacing w:afterLines="50" w:after="120" w:line="360" w:lineRule="auto"/>
        <w:ind w:left="1440" w:hanging="720"/>
        <w:jc w:val="both"/>
        <w:rPr>
          <w:rFonts w:ascii="Arial" w:hAnsi="Arial" w:cs="Arial"/>
          <w:i/>
          <w:color w:val="000000" w:themeColor="text1"/>
          <w:szCs w:val="24"/>
        </w:rPr>
      </w:pPr>
      <w:r w:rsidRPr="00403973">
        <w:rPr>
          <w:rFonts w:ascii="Arial" w:hAnsi="Arial" w:cs="Arial"/>
          <w:i/>
          <w:color w:val="000000" w:themeColor="text1"/>
          <w:szCs w:val="24"/>
        </w:rPr>
        <w:t>1.</w:t>
      </w:r>
      <w:r w:rsidRPr="00403973">
        <w:rPr>
          <w:rFonts w:ascii="Arial" w:hAnsi="Arial" w:cs="Arial"/>
          <w:i/>
          <w:color w:val="000000" w:themeColor="text1"/>
          <w:szCs w:val="24"/>
        </w:rPr>
        <w:tab/>
        <w:t>For convenience, it is advised to weigh the filter paper before carrying out the filtration, and then weigh the total mass of the filter paper and residue after filtration and drying.  The mass of residue can be determined from the difference between the two mass readings. Collect the residue from the filter paper and then weigh the residue collected will induce a large experimental error because a lot of residue would stick firmly on the filter paper.</w:t>
      </w:r>
    </w:p>
    <w:p w14:paraId="43712D60" w14:textId="77777777" w:rsidR="005E62E0" w:rsidRPr="00403973" w:rsidRDefault="005E62E0" w:rsidP="005E62E0">
      <w:pPr>
        <w:widowControl w:val="0"/>
        <w:tabs>
          <w:tab w:val="left" w:pos="720"/>
        </w:tabs>
        <w:spacing w:afterLines="50" w:after="120" w:line="360" w:lineRule="auto"/>
        <w:ind w:left="1440" w:hanging="720"/>
        <w:jc w:val="both"/>
        <w:rPr>
          <w:rFonts w:ascii="Arial" w:hAnsi="Arial" w:cs="Arial"/>
          <w:i/>
          <w:color w:val="000000" w:themeColor="text1"/>
          <w:szCs w:val="24"/>
        </w:rPr>
      </w:pPr>
      <w:r w:rsidRPr="00403973">
        <w:rPr>
          <w:rFonts w:ascii="Arial" w:hAnsi="Arial" w:cs="Arial"/>
          <w:i/>
          <w:color w:val="000000" w:themeColor="text1"/>
          <w:szCs w:val="24"/>
        </w:rPr>
        <w:t>2.</w:t>
      </w:r>
      <w:r w:rsidRPr="00403973">
        <w:rPr>
          <w:rFonts w:ascii="Arial" w:hAnsi="Arial" w:cs="Arial"/>
          <w:i/>
          <w:color w:val="000000" w:themeColor="text1"/>
          <w:szCs w:val="24"/>
        </w:rPr>
        <w:tab/>
        <w:t>To increase the accuracy of the results, it is advised to heat the residue on filter paper in an oven at 110</w:t>
      </w:r>
      <w:r w:rsidRPr="00403973">
        <w:rPr>
          <w:rFonts w:ascii="Arial" w:hAnsi="Arial" w:cs="Arial"/>
          <w:i/>
          <w:color w:val="000000" w:themeColor="text1"/>
          <w:szCs w:val="24"/>
          <w:vertAlign w:val="superscript"/>
        </w:rPr>
        <w:t>o</w:t>
      </w:r>
      <w:r w:rsidRPr="00403973">
        <w:rPr>
          <w:rFonts w:ascii="Arial" w:hAnsi="Arial" w:cs="Arial"/>
          <w:i/>
          <w:color w:val="000000" w:themeColor="text1"/>
          <w:szCs w:val="24"/>
        </w:rPr>
        <w:t>C for at least 30 minutes before weighing, to ensure the residue and the filter paper are dried completely.</w:t>
      </w:r>
    </w:p>
    <w:p w14:paraId="67E68E12" w14:textId="77777777" w:rsidR="00702D6D" w:rsidRPr="00403973" w:rsidRDefault="00702D6D" w:rsidP="00702D6D">
      <w:pPr>
        <w:widowControl w:val="0"/>
        <w:spacing w:afterLines="50" w:after="120" w:line="360" w:lineRule="auto"/>
        <w:jc w:val="both"/>
        <w:rPr>
          <w:rFonts w:ascii="Arial" w:hAnsi="Arial" w:cs="Arial"/>
          <w:b/>
          <w:color w:val="000000" w:themeColor="text1"/>
          <w:szCs w:val="24"/>
          <w:u w:val="single"/>
        </w:rPr>
      </w:pPr>
      <w:r w:rsidRPr="00403973">
        <w:rPr>
          <w:rFonts w:ascii="Arial" w:hAnsi="Arial" w:cs="Arial"/>
          <w:b/>
          <w:color w:val="000000" w:themeColor="text1"/>
          <w:szCs w:val="24"/>
          <w:u w:val="single"/>
        </w:rPr>
        <w:lastRenderedPageBreak/>
        <w:t xml:space="preserve">Method </w:t>
      </w:r>
      <w:r w:rsidR="00E44434" w:rsidRPr="00403973">
        <w:rPr>
          <w:rFonts w:ascii="Arial" w:hAnsi="Arial" w:cs="Arial"/>
          <w:b/>
          <w:color w:val="000000" w:themeColor="text1"/>
          <w:szCs w:val="24"/>
          <w:u w:val="single"/>
        </w:rPr>
        <w:t>2B</w:t>
      </w:r>
      <w:r w:rsidRPr="00403973">
        <w:rPr>
          <w:rFonts w:ascii="Arial" w:hAnsi="Arial" w:cs="Arial"/>
          <w:b/>
          <w:color w:val="000000" w:themeColor="text1"/>
          <w:szCs w:val="24"/>
          <w:u w:val="single"/>
        </w:rPr>
        <w:t xml:space="preserve"> (Titration between filtrate and standard strong acid) </w:t>
      </w:r>
    </w:p>
    <w:p w14:paraId="12E52C59" w14:textId="77777777" w:rsidR="009B6918" w:rsidRPr="00403973" w:rsidRDefault="009B6918" w:rsidP="009B6918">
      <w:pPr>
        <w:widowControl w:val="0"/>
        <w:spacing w:afterLines="50" w:after="120" w:line="360" w:lineRule="auto"/>
        <w:ind w:firstLine="720"/>
        <w:jc w:val="both"/>
        <w:rPr>
          <w:rFonts w:ascii="Arial" w:hAnsi="Arial" w:cs="Arial"/>
          <w:szCs w:val="24"/>
        </w:rPr>
      </w:pPr>
      <w:r w:rsidRPr="00403973">
        <w:rPr>
          <w:rFonts w:ascii="Arial" w:hAnsi="Arial" w:cs="Arial"/>
          <w:szCs w:val="24"/>
        </w:rPr>
        <w:t xml:space="preserve">Mass of unknown sample used (g) = </w:t>
      </w:r>
      <w:r w:rsidR="00392B7D" w:rsidRPr="00403973">
        <w:rPr>
          <w:rFonts w:ascii="Arial" w:hAnsi="Arial" w:cs="Arial"/>
          <w:szCs w:val="24"/>
        </w:rPr>
        <w:t>0.4682</w:t>
      </w:r>
    </w:p>
    <w:p w14:paraId="7CE303B5" w14:textId="77777777" w:rsidR="009B6918" w:rsidRPr="00403973" w:rsidRDefault="009B6918" w:rsidP="009B6918">
      <w:pPr>
        <w:widowControl w:val="0"/>
        <w:spacing w:afterLines="50" w:after="120" w:line="360" w:lineRule="auto"/>
        <w:ind w:firstLine="720"/>
        <w:jc w:val="both"/>
        <w:rPr>
          <w:rFonts w:ascii="Arial" w:hAnsi="Arial" w:cs="Arial"/>
          <w:szCs w:val="24"/>
        </w:rPr>
      </w:pPr>
      <w:r w:rsidRPr="00403973">
        <w:rPr>
          <w:rFonts w:ascii="Arial" w:hAnsi="Arial" w:cs="Arial"/>
          <w:szCs w:val="24"/>
        </w:rPr>
        <w:t xml:space="preserve">Concentration of the standard </w:t>
      </w:r>
      <w:proofErr w:type="gramStart"/>
      <w:r w:rsidRPr="00403973">
        <w:rPr>
          <w:rFonts w:ascii="Arial" w:hAnsi="Arial" w:cs="Arial"/>
          <w:szCs w:val="24"/>
        </w:rPr>
        <w:t>HCl(</w:t>
      </w:r>
      <w:proofErr w:type="gramEnd"/>
      <w:r w:rsidRPr="00403973">
        <w:rPr>
          <w:rFonts w:ascii="Arial" w:hAnsi="Arial" w:cs="Arial"/>
          <w:szCs w:val="24"/>
        </w:rPr>
        <w:t>aq) (mol dm</w:t>
      </w:r>
      <w:r w:rsidRPr="00403973">
        <w:rPr>
          <w:rFonts w:ascii="Arial" w:hAnsi="Arial" w:cs="Arial"/>
          <w:szCs w:val="24"/>
          <w:vertAlign w:val="superscript"/>
        </w:rPr>
        <w:t>-3</w:t>
      </w:r>
      <w:r w:rsidRPr="00403973">
        <w:rPr>
          <w:rFonts w:ascii="Arial" w:hAnsi="Arial" w:cs="Arial"/>
          <w:szCs w:val="24"/>
        </w:rPr>
        <w:t xml:space="preserve">) = </w:t>
      </w:r>
      <w:r w:rsidR="00392B7D" w:rsidRPr="00403973">
        <w:rPr>
          <w:rFonts w:ascii="Arial" w:hAnsi="Arial" w:cs="Arial"/>
          <w:szCs w:val="24"/>
        </w:rPr>
        <w:t>0.209</w:t>
      </w:r>
    </w:p>
    <w:p w14:paraId="2C122B7E" w14:textId="77777777" w:rsidR="009B6918" w:rsidRPr="00403973" w:rsidRDefault="009B6918" w:rsidP="009B6918">
      <w:pPr>
        <w:widowControl w:val="0"/>
        <w:spacing w:afterLines="50" w:after="120" w:line="360" w:lineRule="auto"/>
        <w:ind w:firstLine="720"/>
        <w:jc w:val="both"/>
        <w:rPr>
          <w:rFonts w:ascii="Arial" w:hAnsi="Arial" w:cs="Arial"/>
          <w:szCs w:val="24"/>
        </w:rPr>
      </w:pPr>
      <w:r w:rsidRPr="00403973">
        <w:rPr>
          <w:rFonts w:ascii="Arial" w:hAnsi="Arial" w:cs="Arial"/>
          <w:szCs w:val="24"/>
        </w:rPr>
        <w:t xml:space="preserve">Volume of standard </w:t>
      </w:r>
      <w:proofErr w:type="gramStart"/>
      <w:r w:rsidRPr="00403973">
        <w:rPr>
          <w:rFonts w:ascii="Arial" w:hAnsi="Arial" w:cs="Arial"/>
          <w:szCs w:val="24"/>
        </w:rPr>
        <w:t>HCl(</w:t>
      </w:r>
      <w:proofErr w:type="gramEnd"/>
      <w:r w:rsidRPr="00403973">
        <w:rPr>
          <w:rFonts w:ascii="Arial" w:hAnsi="Arial" w:cs="Arial"/>
          <w:szCs w:val="24"/>
        </w:rPr>
        <w:t>aq) used to reach end-point (cm</w:t>
      </w:r>
      <w:r w:rsidRPr="00403973">
        <w:rPr>
          <w:rFonts w:ascii="Arial" w:hAnsi="Arial" w:cs="Arial"/>
          <w:szCs w:val="24"/>
          <w:vertAlign w:val="superscript"/>
        </w:rPr>
        <w:t>3</w:t>
      </w:r>
      <w:r w:rsidRPr="00403973">
        <w:rPr>
          <w:rFonts w:ascii="Arial" w:hAnsi="Arial" w:cs="Arial"/>
          <w:szCs w:val="24"/>
        </w:rPr>
        <w:t xml:space="preserve">) = </w:t>
      </w:r>
      <w:r w:rsidR="00392B7D" w:rsidRPr="00403973">
        <w:rPr>
          <w:rFonts w:ascii="Arial" w:hAnsi="Arial" w:cs="Arial"/>
          <w:szCs w:val="24"/>
        </w:rPr>
        <w:t>18.00</w:t>
      </w:r>
    </w:p>
    <w:p w14:paraId="501B5A9D" w14:textId="77777777" w:rsidR="009B6918" w:rsidRPr="00403973" w:rsidRDefault="009B6918" w:rsidP="009B6918">
      <w:pPr>
        <w:widowControl w:val="0"/>
        <w:spacing w:afterLines="50" w:after="120" w:line="360" w:lineRule="auto"/>
        <w:ind w:firstLine="720"/>
        <w:jc w:val="both"/>
        <w:rPr>
          <w:rFonts w:ascii="Arial" w:hAnsi="Arial" w:cs="Arial"/>
          <w:szCs w:val="24"/>
        </w:rPr>
      </w:pPr>
      <w:r w:rsidRPr="00403973">
        <w:rPr>
          <w:rFonts w:ascii="Arial" w:hAnsi="Arial" w:cs="Arial"/>
          <w:szCs w:val="24"/>
        </w:rPr>
        <w:t>No. of mole of H</w:t>
      </w:r>
      <w:r w:rsidRPr="00403973">
        <w:rPr>
          <w:rFonts w:ascii="Arial" w:hAnsi="Arial" w:cs="Arial"/>
          <w:szCs w:val="24"/>
          <w:vertAlign w:val="superscript"/>
        </w:rPr>
        <w:t>+</w:t>
      </w:r>
      <w:r w:rsidRPr="00403973">
        <w:rPr>
          <w:rFonts w:ascii="Arial" w:hAnsi="Arial" w:cs="Arial"/>
          <w:szCs w:val="24"/>
        </w:rPr>
        <w:t xml:space="preserve"> </w:t>
      </w:r>
      <w:r w:rsidR="004D15E0" w:rsidRPr="00403973">
        <w:rPr>
          <w:rFonts w:ascii="Arial" w:hAnsi="Arial" w:cs="Arial"/>
          <w:szCs w:val="24"/>
        </w:rPr>
        <w:t xml:space="preserve">used </w:t>
      </w:r>
      <w:r w:rsidRPr="00403973">
        <w:rPr>
          <w:rFonts w:ascii="Arial" w:hAnsi="Arial" w:cs="Arial"/>
          <w:szCs w:val="24"/>
        </w:rPr>
        <w:t>(mol) = 0.</w:t>
      </w:r>
      <w:r w:rsidR="005E62E0">
        <w:rPr>
          <w:rFonts w:ascii="Arial" w:hAnsi="Arial" w:cs="Arial"/>
          <w:szCs w:val="24"/>
        </w:rPr>
        <w:t>0</w:t>
      </w:r>
      <w:r w:rsidRPr="00403973">
        <w:rPr>
          <w:rFonts w:ascii="Arial" w:hAnsi="Arial" w:cs="Arial"/>
          <w:szCs w:val="24"/>
        </w:rPr>
        <w:t>0</w:t>
      </w:r>
      <w:r w:rsidR="00AB4684" w:rsidRPr="00403973">
        <w:rPr>
          <w:rFonts w:ascii="Arial" w:hAnsi="Arial" w:cs="Arial"/>
          <w:szCs w:val="24"/>
        </w:rPr>
        <w:t>376</w:t>
      </w:r>
    </w:p>
    <w:p w14:paraId="44700AB5" w14:textId="77777777" w:rsidR="009B6918" w:rsidRPr="00403973" w:rsidRDefault="009B6918" w:rsidP="009B6918">
      <w:pPr>
        <w:widowControl w:val="0"/>
        <w:spacing w:afterLines="50" w:after="120" w:line="360" w:lineRule="auto"/>
        <w:ind w:firstLine="720"/>
        <w:jc w:val="both"/>
        <w:rPr>
          <w:rFonts w:ascii="Arial" w:hAnsi="Arial" w:cs="Arial"/>
        </w:rPr>
      </w:pPr>
      <w:r w:rsidRPr="00403973">
        <w:rPr>
          <w:rFonts w:ascii="Arial" w:hAnsi="Arial" w:cs="Arial"/>
        </w:rPr>
        <w:object w:dxaOrig="3566" w:dyaOrig="432" w14:anchorId="13494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21.75pt" o:ole="">
            <v:imagedata r:id="rId9" o:title=""/>
          </v:shape>
          <o:OLEObject Type="Embed" ProgID="ChemDraw.Document.6.0" ShapeID="_x0000_i1025" DrawAspect="Content" ObjectID="_1563191670" r:id="rId10"/>
        </w:object>
      </w:r>
    </w:p>
    <w:p w14:paraId="19579B25" w14:textId="77777777" w:rsidR="009B6918" w:rsidRPr="00403973" w:rsidRDefault="009B6918" w:rsidP="009B6918">
      <w:pPr>
        <w:widowControl w:val="0"/>
        <w:spacing w:afterLines="50" w:after="120" w:line="360" w:lineRule="auto"/>
        <w:ind w:firstLine="720"/>
        <w:jc w:val="both"/>
        <w:rPr>
          <w:rFonts w:ascii="Arial" w:hAnsi="Arial" w:cs="Arial"/>
          <w:szCs w:val="24"/>
        </w:rPr>
      </w:pPr>
      <w:r w:rsidRPr="00403973">
        <w:rPr>
          <w:rFonts w:ascii="Arial" w:hAnsi="Arial" w:cs="Arial"/>
          <w:szCs w:val="24"/>
        </w:rPr>
        <w:t>No. of mole of CO</w:t>
      </w:r>
      <w:r w:rsidRPr="00403973">
        <w:rPr>
          <w:rFonts w:ascii="Arial" w:hAnsi="Arial" w:cs="Arial"/>
          <w:szCs w:val="24"/>
          <w:vertAlign w:val="subscript"/>
        </w:rPr>
        <w:t>3</w:t>
      </w:r>
      <w:r w:rsidRPr="00403973">
        <w:rPr>
          <w:rFonts w:ascii="Arial" w:hAnsi="Arial" w:cs="Arial"/>
          <w:szCs w:val="24"/>
          <w:vertAlign w:val="superscript"/>
        </w:rPr>
        <w:t>2-</w:t>
      </w:r>
      <w:r w:rsidRPr="00403973">
        <w:rPr>
          <w:rFonts w:ascii="Arial" w:hAnsi="Arial" w:cs="Arial"/>
          <w:szCs w:val="24"/>
        </w:rPr>
        <w:t xml:space="preserve"> in the </w:t>
      </w:r>
      <w:r w:rsidR="00646FF2" w:rsidRPr="00403973">
        <w:rPr>
          <w:rFonts w:ascii="Arial" w:hAnsi="Arial" w:cs="Arial"/>
          <w:szCs w:val="24"/>
        </w:rPr>
        <w:t>filtrate</w:t>
      </w:r>
      <w:r w:rsidRPr="00403973">
        <w:rPr>
          <w:rFonts w:ascii="Arial" w:hAnsi="Arial" w:cs="Arial"/>
          <w:szCs w:val="24"/>
        </w:rPr>
        <w:t xml:space="preserve"> (mol) = 0.</w:t>
      </w:r>
      <w:r w:rsidR="005E62E0">
        <w:rPr>
          <w:rFonts w:ascii="Arial" w:hAnsi="Arial" w:cs="Arial"/>
          <w:szCs w:val="24"/>
        </w:rPr>
        <w:t>0</w:t>
      </w:r>
      <w:r w:rsidRPr="00403973">
        <w:rPr>
          <w:rFonts w:ascii="Arial" w:hAnsi="Arial" w:cs="Arial"/>
          <w:szCs w:val="24"/>
        </w:rPr>
        <w:t>0</w:t>
      </w:r>
      <w:r w:rsidR="00646FF2" w:rsidRPr="00403973">
        <w:rPr>
          <w:rFonts w:ascii="Arial" w:hAnsi="Arial" w:cs="Arial"/>
          <w:szCs w:val="24"/>
        </w:rPr>
        <w:t>376</w:t>
      </w:r>
      <w:r w:rsidR="002F1E33">
        <w:rPr>
          <w:rFonts w:ascii="Arial" w:hAnsi="Arial" w:cs="Arial" w:hint="eastAsia"/>
          <w:szCs w:val="24"/>
        </w:rPr>
        <w:t xml:space="preserve"> </w:t>
      </w:r>
      <w:r w:rsidRPr="00403973">
        <w:rPr>
          <w:rFonts w:ascii="Arial" w:hAnsi="Arial" w:cs="Arial"/>
          <w:szCs w:val="24"/>
        </w:rPr>
        <w:t>/</w:t>
      </w:r>
      <w:r w:rsidR="002F1E33">
        <w:rPr>
          <w:rFonts w:ascii="Arial" w:hAnsi="Arial" w:cs="Arial" w:hint="eastAsia"/>
          <w:szCs w:val="24"/>
        </w:rPr>
        <w:t xml:space="preserve"> </w:t>
      </w:r>
      <w:r w:rsidRPr="00403973">
        <w:rPr>
          <w:rFonts w:ascii="Arial" w:hAnsi="Arial" w:cs="Arial"/>
          <w:szCs w:val="24"/>
        </w:rPr>
        <w:t>2 = 0.</w:t>
      </w:r>
      <w:r w:rsidR="005E62E0">
        <w:rPr>
          <w:rFonts w:ascii="Arial" w:hAnsi="Arial" w:cs="Arial"/>
          <w:szCs w:val="24"/>
        </w:rPr>
        <w:t>0</w:t>
      </w:r>
      <w:r w:rsidRPr="00403973">
        <w:rPr>
          <w:rFonts w:ascii="Arial" w:hAnsi="Arial" w:cs="Arial"/>
          <w:szCs w:val="24"/>
        </w:rPr>
        <w:t>01</w:t>
      </w:r>
      <w:r w:rsidR="00646FF2" w:rsidRPr="00403973">
        <w:rPr>
          <w:rFonts w:ascii="Arial" w:hAnsi="Arial" w:cs="Arial"/>
          <w:szCs w:val="24"/>
        </w:rPr>
        <w:t>88</w:t>
      </w:r>
    </w:p>
    <w:p w14:paraId="50E7A8AA" w14:textId="77777777" w:rsidR="009B6918" w:rsidRPr="00403973" w:rsidRDefault="009B6918" w:rsidP="009B6918">
      <w:pPr>
        <w:widowControl w:val="0"/>
        <w:spacing w:afterLines="50" w:after="120" w:line="360" w:lineRule="auto"/>
        <w:ind w:firstLine="720"/>
        <w:jc w:val="both"/>
        <w:rPr>
          <w:rFonts w:ascii="Arial" w:hAnsi="Arial" w:cs="Arial"/>
          <w:szCs w:val="24"/>
        </w:rPr>
      </w:pPr>
      <w:r w:rsidRPr="00403973">
        <w:rPr>
          <w:rFonts w:ascii="Arial" w:hAnsi="Arial" w:cs="Arial"/>
          <w:szCs w:val="24"/>
        </w:rPr>
        <w:t>Molar mass of K</w:t>
      </w:r>
      <w:r w:rsidRPr="00403973">
        <w:rPr>
          <w:rFonts w:ascii="Arial" w:hAnsi="Arial" w:cs="Arial"/>
          <w:szCs w:val="24"/>
          <w:vertAlign w:val="subscript"/>
        </w:rPr>
        <w:t>2</w:t>
      </w:r>
      <w:r w:rsidRPr="00403973">
        <w:rPr>
          <w:rFonts w:ascii="Arial" w:hAnsi="Arial" w:cs="Arial"/>
          <w:szCs w:val="24"/>
        </w:rPr>
        <w:t>CO</w:t>
      </w:r>
      <w:r w:rsidRPr="00403973">
        <w:rPr>
          <w:rFonts w:ascii="Arial" w:hAnsi="Arial" w:cs="Arial"/>
          <w:szCs w:val="24"/>
          <w:vertAlign w:val="subscript"/>
        </w:rPr>
        <w:t>3</w:t>
      </w:r>
      <w:r w:rsidRPr="00403973">
        <w:rPr>
          <w:rFonts w:ascii="Arial" w:hAnsi="Arial" w:cs="Arial"/>
          <w:szCs w:val="24"/>
        </w:rPr>
        <w:t xml:space="preserve"> (g mol</w:t>
      </w:r>
      <w:r w:rsidRPr="00403973">
        <w:rPr>
          <w:rFonts w:ascii="Arial" w:hAnsi="Arial" w:cs="Arial"/>
          <w:szCs w:val="24"/>
          <w:vertAlign w:val="superscript"/>
        </w:rPr>
        <w:t>-1</w:t>
      </w:r>
      <w:r w:rsidRPr="00403973">
        <w:rPr>
          <w:rFonts w:ascii="Arial" w:hAnsi="Arial" w:cs="Arial"/>
          <w:szCs w:val="24"/>
        </w:rPr>
        <w:t>) = 138.205</w:t>
      </w:r>
    </w:p>
    <w:p w14:paraId="623E73DF" w14:textId="77777777" w:rsidR="009B6918" w:rsidRPr="00403973" w:rsidRDefault="009B6918" w:rsidP="007B10A6">
      <w:pPr>
        <w:widowControl w:val="0"/>
        <w:spacing w:afterLines="50" w:after="120" w:line="360" w:lineRule="auto"/>
        <w:ind w:firstLine="720"/>
        <w:jc w:val="both"/>
        <w:rPr>
          <w:rFonts w:ascii="Arial" w:hAnsi="Arial" w:cs="Arial"/>
          <w:szCs w:val="24"/>
        </w:rPr>
      </w:pPr>
      <w:r w:rsidRPr="00403973">
        <w:rPr>
          <w:rFonts w:ascii="Arial" w:hAnsi="Arial" w:cs="Arial"/>
          <w:szCs w:val="24"/>
        </w:rPr>
        <w:t>Molar mass of CaCO</w:t>
      </w:r>
      <w:r w:rsidRPr="00403973">
        <w:rPr>
          <w:rFonts w:ascii="Arial" w:hAnsi="Arial" w:cs="Arial"/>
          <w:szCs w:val="24"/>
          <w:vertAlign w:val="subscript"/>
        </w:rPr>
        <w:t>3</w:t>
      </w:r>
      <w:r w:rsidRPr="00403973">
        <w:rPr>
          <w:rFonts w:ascii="Arial" w:hAnsi="Arial" w:cs="Arial"/>
          <w:szCs w:val="24"/>
        </w:rPr>
        <w:t xml:space="preserve"> (g mol</w:t>
      </w:r>
      <w:r w:rsidRPr="00403973">
        <w:rPr>
          <w:rFonts w:ascii="Arial" w:hAnsi="Arial" w:cs="Arial"/>
          <w:szCs w:val="24"/>
          <w:vertAlign w:val="superscript"/>
        </w:rPr>
        <w:t>-1</w:t>
      </w:r>
      <w:r w:rsidRPr="00403973">
        <w:rPr>
          <w:rFonts w:ascii="Arial" w:hAnsi="Arial" w:cs="Arial"/>
          <w:szCs w:val="24"/>
        </w:rPr>
        <w:t>) = 100.0869</w:t>
      </w:r>
    </w:p>
    <w:p w14:paraId="10F0245B" w14:textId="6FA41C30" w:rsidR="009B6918" w:rsidRPr="00403973" w:rsidRDefault="009B6918" w:rsidP="009B6918">
      <w:pPr>
        <w:widowControl w:val="0"/>
        <w:spacing w:afterLines="50" w:after="120" w:line="360" w:lineRule="auto"/>
        <w:ind w:firstLine="720"/>
        <w:jc w:val="both"/>
        <w:rPr>
          <w:rFonts w:ascii="Arial" w:hAnsi="Arial" w:cs="Arial"/>
          <w:szCs w:val="24"/>
        </w:rPr>
      </w:pPr>
      <w:r w:rsidRPr="00403973">
        <w:rPr>
          <w:rFonts w:ascii="Arial" w:hAnsi="Arial" w:cs="Arial"/>
          <w:szCs w:val="24"/>
        </w:rPr>
        <w:t>Mass of K</w:t>
      </w:r>
      <w:r w:rsidRPr="00403973">
        <w:rPr>
          <w:rFonts w:ascii="Arial" w:hAnsi="Arial" w:cs="Arial"/>
          <w:szCs w:val="24"/>
          <w:vertAlign w:val="subscript"/>
        </w:rPr>
        <w:t>2</w:t>
      </w:r>
      <w:r w:rsidRPr="00403973">
        <w:rPr>
          <w:rFonts w:ascii="Arial" w:hAnsi="Arial" w:cs="Arial"/>
          <w:szCs w:val="24"/>
        </w:rPr>
        <w:t>CO</w:t>
      </w:r>
      <w:r w:rsidRPr="00403973">
        <w:rPr>
          <w:rFonts w:ascii="Arial" w:hAnsi="Arial" w:cs="Arial"/>
          <w:szCs w:val="24"/>
          <w:vertAlign w:val="subscript"/>
        </w:rPr>
        <w:t>3</w:t>
      </w:r>
      <w:r w:rsidRPr="00403973">
        <w:rPr>
          <w:rFonts w:ascii="Arial" w:hAnsi="Arial" w:cs="Arial"/>
          <w:szCs w:val="24"/>
        </w:rPr>
        <w:t xml:space="preserve"> in the sample (g) = </w:t>
      </w:r>
      <w:r w:rsidR="007B10A6" w:rsidRPr="00403973">
        <w:rPr>
          <w:rFonts w:ascii="Arial" w:hAnsi="Arial" w:cs="Arial"/>
          <w:szCs w:val="24"/>
        </w:rPr>
        <w:t>0.0</w:t>
      </w:r>
      <w:r w:rsidR="005E62E0">
        <w:rPr>
          <w:rFonts w:ascii="Arial" w:hAnsi="Arial" w:cs="Arial"/>
          <w:szCs w:val="24"/>
        </w:rPr>
        <w:t>0</w:t>
      </w:r>
      <w:r w:rsidR="007B10A6" w:rsidRPr="00403973">
        <w:rPr>
          <w:rFonts w:ascii="Arial" w:hAnsi="Arial" w:cs="Arial"/>
          <w:szCs w:val="24"/>
        </w:rPr>
        <w:t>188</w:t>
      </w:r>
      <w:r w:rsidR="002F1E33">
        <w:rPr>
          <w:rFonts w:ascii="Arial" w:hAnsi="Arial" w:cs="Arial" w:hint="eastAsia"/>
          <w:szCs w:val="24"/>
        </w:rPr>
        <w:t xml:space="preserve"> </w:t>
      </w:r>
      <m:oMath>
        <m:r>
          <m:rPr>
            <m:sty m:val="p"/>
          </m:rPr>
          <w:rPr>
            <w:rFonts w:ascii="Cambria Math" w:hAnsi="Cambria Math" w:cs="Arial"/>
            <w:szCs w:val="24"/>
          </w:rPr>
          <m:t>×</m:t>
        </m:r>
      </m:oMath>
      <w:r w:rsidR="007B10A6" w:rsidRPr="00403973">
        <w:rPr>
          <w:rFonts w:ascii="Arial" w:hAnsi="Arial" w:cs="Arial"/>
          <w:szCs w:val="24"/>
        </w:rPr>
        <w:t xml:space="preserve"> </w:t>
      </w:r>
      <w:proofErr w:type="gramStart"/>
      <w:r w:rsidR="007B10A6" w:rsidRPr="00403973">
        <w:rPr>
          <w:rFonts w:ascii="Arial" w:hAnsi="Arial" w:cs="Arial"/>
          <w:szCs w:val="24"/>
        </w:rPr>
        <w:t>MW(</w:t>
      </w:r>
      <w:proofErr w:type="gramEnd"/>
      <w:r w:rsidR="007B10A6" w:rsidRPr="00403973">
        <w:rPr>
          <w:rFonts w:ascii="Arial" w:hAnsi="Arial" w:cs="Arial"/>
          <w:szCs w:val="24"/>
        </w:rPr>
        <w:t>K</w:t>
      </w:r>
      <w:r w:rsidR="007B10A6" w:rsidRPr="00403973">
        <w:rPr>
          <w:rFonts w:ascii="Arial" w:hAnsi="Arial" w:cs="Arial"/>
          <w:szCs w:val="24"/>
          <w:vertAlign w:val="subscript"/>
        </w:rPr>
        <w:t>2</w:t>
      </w:r>
      <w:r w:rsidR="007B10A6" w:rsidRPr="00403973">
        <w:rPr>
          <w:rFonts w:ascii="Arial" w:hAnsi="Arial" w:cs="Arial"/>
          <w:szCs w:val="24"/>
        </w:rPr>
        <w:t>CO</w:t>
      </w:r>
      <w:r w:rsidR="007B10A6" w:rsidRPr="00403973">
        <w:rPr>
          <w:rFonts w:ascii="Arial" w:hAnsi="Arial" w:cs="Arial"/>
          <w:szCs w:val="24"/>
          <w:vertAlign w:val="subscript"/>
        </w:rPr>
        <w:t>3</w:t>
      </w:r>
      <w:r w:rsidR="007B10A6" w:rsidRPr="00403973">
        <w:rPr>
          <w:rFonts w:ascii="Arial" w:hAnsi="Arial" w:cs="Arial"/>
          <w:szCs w:val="24"/>
        </w:rPr>
        <w:t>) = 0.260</w:t>
      </w:r>
    </w:p>
    <w:p w14:paraId="67AF7193" w14:textId="77777777" w:rsidR="009B6918" w:rsidRPr="00403973" w:rsidRDefault="009B6918" w:rsidP="009B6918">
      <w:pPr>
        <w:widowControl w:val="0"/>
        <w:spacing w:afterLines="50" w:after="120" w:line="360" w:lineRule="auto"/>
        <w:ind w:firstLine="720"/>
        <w:jc w:val="both"/>
        <w:rPr>
          <w:rFonts w:ascii="Arial" w:hAnsi="Arial" w:cs="Arial"/>
          <w:szCs w:val="24"/>
        </w:rPr>
      </w:pPr>
      <w:r w:rsidRPr="00403973">
        <w:rPr>
          <w:rFonts w:ascii="Arial" w:hAnsi="Arial" w:cs="Arial"/>
          <w:szCs w:val="24"/>
        </w:rPr>
        <w:t>Mass of CaCO</w:t>
      </w:r>
      <w:r w:rsidRPr="00403973">
        <w:rPr>
          <w:rFonts w:ascii="Arial" w:hAnsi="Arial" w:cs="Arial"/>
          <w:szCs w:val="24"/>
          <w:vertAlign w:val="subscript"/>
        </w:rPr>
        <w:t>3</w:t>
      </w:r>
      <w:r w:rsidRPr="00403973">
        <w:rPr>
          <w:rFonts w:ascii="Arial" w:hAnsi="Arial" w:cs="Arial"/>
          <w:szCs w:val="24"/>
        </w:rPr>
        <w:t xml:space="preserve"> in the sample (g) = 0</w:t>
      </w:r>
      <w:r w:rsidR="007B10A6" w:rsidRPr="00403973">
        <w:rPr>
          <w:rFonts w:ascii="Arial" w:hAnsi="Arial" w:cs="Arial"/>
          <w:szCs w:val="24"/>
        </w:rPr>
        <w:t>.4682 – 0.260 = 0.208</w:t>
      </w:r>
    </w:p>
    <w:p w14:paraId="50A50F49" w14:textId="77777777" w:rsidR="009B6918" w:rsidRPr="00403973" w:rsidRDefault="009B6918" w:rsidP="009B6918">
      <w:pPr>
        <w:widowControl w:val="0"/>
        <w:spacing w:afterLines="50" w:after="120" w:line="360" w:lineRule="auto"/>
        <w:ind w:firstLine="720"/>
        <w:jc w:val="both"/>
        <w:rPr>
          <w:rFonts w:ascii="Arial" w:hAnsi="Arial" w:cs="Arial"/>
          <w:szCs w:val="24"/>
        </w:rPr>
      </w:pPr>
      <w:r w:rsidRPr="00403973">
        <w:rPr>
          <w:rFonts w:ascii="Arial" w:hAnsi="Arial" w:cs="Arial"/>
          <w:szCs w:val="24"/>
        </w:rPr>
        <w:t>Mass % of K</w:t>
      </w:r>
      <w:r w:rsidRPr="00403973">
        <w:rPr>
          <w:rFonts w:ascii="Arial" w:hAnsi="Arial" w:cs="Arial"/>
          <w:szCs w:val="24"/>
          <w:vertAlign w:val="subscript"/>
        </w:rPr>
        <w:t>2</w:t>
      </w:r>
      <w:r w:rsidRPr="00403973">
        <w:rPr>
          <w:rFonts w:ascii="Arial" w:hAnsi="Arial" w:cs="Arial"/>
          <w:szCs w:val="24"/>
        </w:rPr>
        <w:t>CO</w:t>
      </w:r>
      <w:r w:rsidRPr="00403973">
        <w:rPr>
          <w:rFonts w:ascii="Arial" w:hAnsi="Arial" w:cs="Arial"/>
          <w:szCs w:val="24"/>
          <w:vertAlign w:val="subscript"/>
        </w:rPr>
        <w:t>3</w:t>
      </w:r>
      <w:r w:rsidRPr="00403973">
        <w:rPr>
          <w:rFonts w:ascii="Arial" w:hAnsi="Arial" w:cs="Arial"/>
          <w:szCs w:val="24"/>
        </w:rPr>
        <w:t xml:space="preserve"> = </w:t>
      </w:r>
      <w:r w:rsidR="007B10A6" w:rsidRPr="00403973">
        <w:rPr>
          <w:rFonts w:ascii="Arial" w:hAnsi="Arial" w:cs="Arial"/>
          <w:szCs w:val="24"/>
        </w:rPr>
        <w:t>55</w:t>
      </w:r>
      <w:r w:rsidRPr="00403973">
        <w:rPr>
          <w:rFonts w:ascii="Arial" w:hAnsi="Arial" w:cs="Arial"/>
          <w:szCs w:val="24"/>
        </w:rPr>
        <w:t>%, mass % of CaCO</w:t>
      </w:r>
      <w:r w:rsidRPr="00403973">
        <w:rPr>
          <w:rFonts w:ascii="Arial" w:hAnsi="Arial" w:cs="Arial"/>
          <w:szCs w:val="24"/>
          <w:vertAlign w:val="subscript"/>
        </w:rPr>
        <w:t>3</w:t>
      </w:r>
      <w:r w:rsidRPr="00403973">
        <w:rPr>
          <w:rFonts w:ascii="Arial" w:hAnsi="Arial" w:cs="Arial"/>
          <w:szCs w:val="24"/>
        </w:rPr>
        <w:t xml:space="preserve"> = </w:t>
      </w:r>
      <w:r w:rsidR="007B10A6" w:rsidRPr="00403973">
        <w:rPr>
          <w:rFonts w:ascii="Arial" w:hAnsi="Arial" w:cs="Arial"/>
          <w:szCs w:val="24"/>
        </w:rPr>
        <w:t>45</w:t>
      </w:r>
      <w:r w:rsidRPr="00403973">
        <w:rPr>
          <w:rFonts w:ascii="Arial" w:hAnsi="Arial" w:cs="Arial"/>
          <w:szCs w:val="24"/>
        </w:rPr>
        <w:t>%.</w:t>
      </w:r>
    </w:p>
    <w:p w14:paraId="67483929" w14:textId="77777777" w:rsidR="009466C9" w:rsidRPr="00403973" w:rsidRDefault="009466C9" w:rsidP="009466C9">
      <w:pPr>
        <w:widowControl w:val="0"/>
        <w:spacing w:afterLines="50" w:after="120" w:line="360" w:lineRule="auto"/>
        <w:ind w:firstLine="720"/>
        <w:jc w:val="both"/>
        <w:rPr>
          <w:rFonts w:ascii="Arial" w:hAnsi="Arial" w:cs="Arial"/>
          <w:color w:val="000000" w:themeColor="text1"/>
          <w:szCs w:val="24"/>
        </w:rPr>
      </w:pPr>
    </w:p>
    <w:p w14:paraId="58C5CB56" w14:textId="77777777" w:rsidR="00592492" w:rsidRPr="00403973" w:rsidRDefault="00702D6D" w:rsidP="00592492">
      <w:pPr>
        <w:widowControl w:val="0"/>
        <w:spacing w:afterLines="50" w:after="120" w:line="360" w:lineRule="auto"/>
        <w:jc w:val="both"/>
        <w:rPr>
          <w:rFonts w:ascii="Arial" w:hAnsi="Arial" w:cs="Arial"/>
          <w:b/>
          <w:color w:val="000000" w:themeColor="text1"/>
          <w:szCs w:val="24"/>
          <w:u w:val="single"/>
        </w:rPr>
      </w:pPr>
      <w:r w:rsidRPr="00403973">
        <w:rPr>
          <w:rFonts w:ascii="Arial" w:hAnsi="Arial" w:cs="Arial"/>
          <w:b/>
          <w:color w:val="000000" w:themeColor="text1"/>
          <w:szCs w:val="24"/>
          <w:u w:val="single"/>
        </w:rPr>
        <w:t xml:space="preserve">Method </w:t>
      </w:r>
      <w:r w:rsidR="00E44434" w:rsidRPr="00403973">
        <w:rPr>
          <w:rFonts w:ascii="Arial" w:hAnsi="Arial" w:cs="Arial"/>
          <w:b/>
          <w:color w:val="000000" w:themeColor="text1"/>
          <w:szCs w:val="24"/>
          <w:u w:val="single"/>
        </w:rPr>
        <w:t>3</w:t>
      </w:r>
      <w:r w:rsidR="00CD592F" w:rsidRPr="00403973">
        <w:rPr>
          <w:rFonts w:ascii="Arial" w:hAnsi="Arial" w:cs="Arial"/>
          <w:b/>
          <w:color w:val="000000" w:themeColor="text1"/>
          <w:szCs w:val="24"/>
          <w:u w:val="single"/>
        </w:rPr>
        <w:t xml:space="preserve"> (Direct Titration)</w:t>
      </w:r>
    </w:p>
    <w:p w14:paraId="37167C3B" w14:textId="77777777" w:rsidR="00384D5E" w:rsidRPr="00403973" w:rsidRDefault="005F419A" w:rsidP="00384D5E">
      <w:pPr>
        <w:widowControl w:val="0"/>
        <w:spacing w:afterLines="50" w:after="120" w:line="360" w:lineRule="auto"/>
        <w:ind w:firstLine="720"/>
        <w:jc w:val="both"/>
        <w:rPr>
          <w:rFonts w:ascii="Arial" w:hAnsi="Arial" w:cs="Arial"/>
          <w:color w:val="000000" w:themeColor="text1"/>
          <w:szCs w:val="24"/>
        </w:rPr>
      </w:pPr>
      <w:r w:rsidRPr="00403973">
        <w:rPr>
          <w:rFonts w:ascii="Arial" w:hAnsi="Arial" w:cs="Arial"/>
          <w:color w:val="000000" w:themeColor="text1"/>
          <w:szCs w:val="24"/>
        </w:rPr>
        <w:t>Mass of unknown sample used (g) =</w:t>
      </w:r>
      <w:r w:rsidR="00384D5E" w:rsidRPr="00403973">
        <w:rPr>
          <w:rFonts w:ascii="Arial" w:hAnsi="Arial" w:cs="Arial"/>
          <w:color w:val="000000" w:themeColor="text1"/>
          <w:szCs w:val="24"/>
        </w:rPr>
        <w:t xml:space="preserve"> </w:t>
      </w:r>
      <w:r w:rsidR="00F87A93" w:rsidRPr="00403973">
        <w:rPr>
          <w:rFonts w:ascii="Arial" w:hAnsi="Arial" w:cs="Arial"/>
          <w:color w:val="000000" w:themeColor="text1"/>
          <w:szCs w:val="24"/>
        </w:rPr>
        <w:t>1.5234</w:t>
      </w:r>
    </w:p>
    <w:p w14:paraId="74A8C30A" w14:textId="77777777" w:rsidR="00384D5E" w:rsidRPr="00403973" w:rsidRDefault="00384D5E" w:rsidP="00384D5E">
      <w:pPr>
        <w:widowControl w:val="0"/>
        <w:spacing w:afterLines="50" w:after="120" w:line="360" w:lineRule="auto"/>
        <w:ind w:firstLine="720"/>
        <w:jc w:val="both"/>
        <w:rPr>
          <w:rFonts w:ascii="Arial" w:hAnsi="Arial" w:cs="Arial"/>
          <w:color w:val="000000" w:themeColor="text1"/>
          <w:szCs w:val="24"/>
        </w:rPr>
      </w:pPr>
      <w:r w:rsidRPr="00403973">
        <w:rPr>
          <w:rFonts w:ascii="Arial" w:hAnsi="Arial" w:cs="Arial"/>
          <w:color w:val="000000" w:themeColor="text1"/>
          <w:szCs w:val="24"/>
        </w:rPr>
        <w:t xml:space="preserve">Concentration of the standard </w:t>
      </w:r>
      <w:proofErr w:type="gramStart"/>
      <w:r w:rsidRPr="00403973">
        <w:rPr>
          <w:rFonts w:ascii="Arial" w:hAnsi="Arial" w:cs="Arial"/>
          <w:color w:val="000000" w:themeColor="text1"/>
          <w:szCs w:val="24"/>
        </w:rPr>
        <w:t>HCl(</w:t>
      </w:r>
      <w:proofErr w:type="gramEnd"/>
      <w:r w:rsidRPr="00403973">
        <w:rPr>
          <w:rFonts w:ascii="Arial" w:hAnsi="Arial" w:cs="Arial"/>
          <w:color w:val="000000" w:themeColor="text1"/>
          <w:szCs w:val="24"/>
        </w:rPr>
        <w:t>aq) (mol dm</w:t>
      </w:r>
      <w:r w:rsidRPr="00403973">
        <w:rPr>
          <w:rFonts w:ascii="Arial" w:hAnsi="Arial" w:cs="Arial"/>
          <w:color w:val="000000" w:themeColor="text1"/>
          <w:szCs w:val="24"/>
          <w:vertAlign w:val="superscript"/>
        </w:rPr>
        <w:t>-3</w:t>
      </w:r>
      <w:r w:rsidR="005F419A" w:rsidRPr="00403973">
        <w:rPr>
          <w:rFonts w:ascii="Arial" w:hAnsi="Arial" w:cs="Arial"/>
          <w:color w:val="000000" w:themeColor="text1"/>
          <w:szCs w:val="24"/>
        </w:rPr>
        <w:t>) =</w:t>
      </w:r>
      <w:r w:rsidR="00F87A93" w:rsidRPr="00403973">
        <w:rPr>
          <w:rFonts w:ascii="Arial" w:hAnsi="Arial" w:cs="Arial"/>
          <w:color w:val="000000" w:themeColor="text1"/>
          <w:szCs w:val="24"/>
        </w:rPr>
        <w:t xml:space="preserve"> 1.034</w:t>
      </w:r>
    </w:p>
    <w:p w14:paraId="094F4E26" w14:textId="77777777" w:rsidR="00384D5E" w:rsidRPr="00403973" w:rsidRDefault="00384D5E" w:rsidP="00384D5E">
      <w:pPr>
        <w:widowControl w:val="0"/>
        <w:spacing w:afterLines="50" w:after="120" w:line="360" w:lineRule="auto"/>
        <w:ind w:firstLine="720"/>
        <w:jc w:val="both"/>
        <w:rPr>
          <w:rFonts w:ascii="Arial" w:hAnsi="Arial" w:cs="Arial"/>
          <w:color w:val="000000" w:themeColor="text1"/>
          <w:szCs w:val="24"/>
        </w:rPr>
      </w:pPr>
      <w:r w:rsidRPr="00403973">
        <w:rPr>
          <w:rFonts w:ascii="Arial" w:hAnsi="Arial" w:cs="Arial"/>
          <w:color w:val="000000" w:themeColor="text1"/>
          <w:szCs w:val="24"/>
        </w:rPr>
        <w:t xml:space="preserve">Volume of standard </w:t>
      </w:r>
      <w:proofErr w:type="gramStart"/>
      <w:r w:rsidRPr="00403973">
        <w:rPr>
          <w:rFonts w:ascii="Arial" w:hAnsi="Arial" w:cs="Arial"/>
          <w:color w:val="000000" w:themeColor="text1"/>
          <w:szCs w:val="24"/>
        </w:rPr>
        <w:t>HCl(</w:t>
      </w:r>
      <w:proofErr w:type="gramEnd"/>
      <w:r w:rsidRPr="00403973">
        <w:rPr>
          <w:rFonts w:ascii="Arial" w:hAnsi="Arial" w:cs="Arial"/>
          <w:color w:val="000000" w:themeColor="text1"/>
          <w:szCs w:val="24"/>
        </w:rPr>
        <w:t>aq) used to reach end-point (cm</w:t>
      </w:r>
      <w:r w:rsidRPr="00403973">
        <w:rPr>
          <w:rFonts w:ascii="Arial" w:hAnsi="Arial" w:cs="Arial"/>
          <w:color w:val="000000" w:themeColor="text1"/>
          <w:szCs w:val="24"/>
          <w:vertAlign w:val="superscript"/>
        </w:rPr>
        <w:t>3</w:t>
      </w:r>
      <w:r w:rsidR="005F419A" w:rsidRPr="00403973">
        <w:rPr>
          <w:rFonts w:ascii="Arial" w:hAnsi="Arial" w:cs="Arial"/>
          <w:color w:val="000000" w:themeColor="text1"/>
          <w:szCs w:val="24"/>
        </w:rPr>
        <w:t xml:space="preserve">) = </w:t>
      </w:r>
      <w:r w:rsidR="00F87A93" w:rsidRPr="00403973">
        <w:rPr>
          <w:rFonts w:ascii="Arial" w:hAnsi="Arial" w:cs="Arial"/>
          <w:color w:val="000000" w:themeColor="text1"/>
          <w:szCs w:val="24"/>
        </w:rPr>
        <w:t>24.4</w:t>
      </w:r>
    </w:p>
    <w:p w14:paraId="4275B07E" w14:textId="77777777" w:rsidR="008736B8" w:rsidRPr="00403973" w:rsidRDefault="008736B8" w:rsidP="008736B8">
      <w:pPr>
        <w:widowControl w:val="0"/>
        <w:spacing w:afterLines="50" w:after="120" w:line="360" w:lineRule="auto"/>
        <w:ind w:firstLine="720"/>
        <w:jc w:val="both"/>
        <w:rPr>
          <w:rFonts w:ascii="Arial" w:hAnsi="Arial" w:cs="Arial"/>
          <w:color w:val="000000" w:themeColor="text1"/>
          <w:szCs w:val="24"/>
        </w:rPr>
      </w:pPr>
      <w:r w:rsidRPr="00403973">
        <w:rPr>
          <w:rFonts w:ascii="Arial" w:hAnsi="Arial" w:cs="Arial"/>
          <w:color w:val="000000" w:themeColor="text1"/>
          <w:szCs w:val="24"/>
        </w:rPr>
        <w:t>No. of mole of H</w:t>
      </w:r>
      <w:r w:rsidRPr="00403973">
        <w:rPr>
          <w:rFonts w:ascii="Arial" w:hAnsi="Arial" w:cs="Arial"/>
          <w:color w:val="000000" w:themeColor="text1"/>
          <w:szCs w:val="24"/>
          <w:vertAlign w:val="superscript"/>
        </w:rPr>
        <w:t>+</w:t>
      </w:r>
      <w:r w:rsidRPr="00403973">
        <w:rPr>
          <w:rFonts w:ascii="Arial" w:hAnsi="Arial" w:cs="Arial"/>
          <w:color w:val="000000" w:themeColor="text1"/>
          <w:szCs w:val="24"/>
        </w:rPr>
        <w:t xml:space="preserve"> </w:t>
      </w:r>
      <w:r w:rsidR="004D15E0" w:rsidRPr="00403973">
        <w:rPr>
          <w:rFonts w:ascii="Arial" w:hAnsi="Arial" w:cs="Arial"/>
          <w:color w:val="000000" w:themeColor="text1"/>
          <w:szCs w:val="24"/>
        </w:rPr>
        <w:t>used</w:t>
      </w:r>
      <w:r w:rsidRPr="00403973">
        <w:rPr>
          <w:rFonts w:ascii="Arial" w:hAnsi="Arial" w:cs="Arial"/>
          <w:color w:val="000000" w:themeColor="text1"/>
          <w:szCs w:val="24"/>
        </w:rPr>
        <w:t xml:space="preserve"> (mol) =</w:t>
      </w:r>
      <w:r w:rsidR="0027731F" w:rsidRPr="00403973">
        <w:rPr>
          <w:rFonts w:ascii="Arial" w:hAnsi="Arial" w:cs="Arial"/>
          <w:color w:val="000000" w:themeColor="text1"/>
          <w:szCs w:val="24"/>
        </w:rPr>
        <w:t xml:space="preserve"> 0.0</w:t>
      </w:r>
      <w:r w:rsidRPr="00403973">
        <w:rPr>
          <w:rFonts w:ascii="Arial" w:hAnsi="Arial" w:cs="Arial"/>
          <w:color w:val="000000" w:themeColor="text1"/>
          <w:szCs w:val="24"/>
        </w:rPr>
        <w:t>252</w:t>
      </w:r>
    </w:p>
    <w:p w14:paraId="38009D74" w14:textId="77777777" w:rsidR="004269BF" w:rsidRPr="00403973" w:rsidRDefault="008736B8" w:rsidP="008736B8">
      <w:pPr>
        <w:widowControl w:val="0"/>
        <w:spacing w:afterLines="50" w:after="120" w:line="360" w:lineRule="auto"/>
        <w:ind w:firstLine="720"/>
        <w:jc w:val="both"/>
        <w:rPr>
          <w:rFonts w:ascii="Arial" w:hAnsi="Arial" w:cs="Arial"/>
        </w:rPr>
      </w:pPr>
      <w:r w:rsidRPr="00403973">
        <w:rPr>
          <w:rFonts w:ascii="Arial" w:hAnsi="Arial" w:cs="Arial"/>
        </w:rPr>
        <w:object w:dxaOrig="3566" w:dyaOrig="432" w14:anchorId="7D7D7BC2">
          <v:shape id="_x0000_i1026" type="#_x0000_t75" style="width:178.5pt;height:21.75pt" o:ole="">
            <v:imagedata r:id="rId9" o:title=""/>
          </v:shape>
          <o:OLEObject Type="Embed" ProgID="ChemDraw.Document.6.0" ShapeID="_x0000_i1026" DrawAspect="Content" ObjectID="_1563191671" r:id="rId11"/>
        </w:object>
      </w:r>
    </w:p>
    <w:p w14:paraId="0AA53027" w14:textId="77777777" w:rsidR="008736B8" w:rsidRPr="00403973" w:rsidRDefault="00775A42" w:rsidP="00775A42">
      <w:pPr>
        <w:widowControl w:val="0"/>
        <w:spacing w:afterLines="50" w:after="120" w:line="360" w:lineRule="auto"/>
        <w:ind w:firstLine="720"/>
        <w:jc w:val="both"/>
        <w:rPr>
          <w:rFonts w:ascii="Arial" w:hAnsi="Arial" w:cs="Arial"/>
          <w:color w:val="000000" w:themeColor="text1"/>
          <w:szCs w:val="24"/>
        </w:rPr>
      </w:pPr>
      <w:r w:rsidRPr="00403973">
        <w:rPr>
          <w:rFonts w:ascii="Arial" w:hAnsi="Arial" w:cs="Arial"/>
          <w:color w:val="000000" w:themeColor="text1"/>
          <w:szCs w:val="24"/>
        </w:rPr>
        <w:t>No. of mole of CO</w:t>
      </w:r>
      <w:r w:rsidRPr="00403973">
        <w:rPr>
          <w:rFonts w:ascii="Arial" w:hAnsi="Arial" w:cs="Arial"/>
          <w:color w:val="000000" w:themeColor="text1"/>
          <w:szCs w:val="24"/>
          <w:vertAlign w:val="subscript"/>
        </w:rPr>
        <w:t>3</w:t>
      </w:r>
      <w:r w:rsidRPr="00403973">
        <w:rPr>
          <w:rFonts w:ascii="Arial" w:hAnsi="Arial" w:cs="Arial"/>
          <w:color w:val="000000" w:themeColor="text1"/>
          <w:szCs w:val="24"/>
          <w:vertAlign w:val="superscript"/>
        </w:rPr>
        <w:t>2-</w:t>
      </w:r>
      <w:r w:rsidRPr="00403973">
        <w:rPr>
          <w:rFonts w:ascii="Arial" w:hAnsi="Arial" w:cs="Arial"/>
          <w:color w:val="000000" w:themeColor="text1"/>
          <w:szCs w:val="24"/>
        </w:rPr>
        <w:t xml:space="preserve"> in the sample (mol) =</w:t>
      </w:r>
      <w:r w:rsidR="0027731F" w:rsidRPr="00403973">
        <w:rPr>
          <w:rFonts w:ascii="Arial" w:hAnsi="Arial" w:cs="Arial"/>
          <w:color w:val="000000" w:themeColor="text1"/>
          <w:szCs w:val="24"/>
        </w:rPr>
        <w:t xml:space="preserve"> 0.0</w:t>
      </w:r>
      <w:r w:rsidRPr="00403973">
        <w:rPr>
          <w:rFonts w:ascii="Arial" w:hAnsi="Arial" w:cs="Arial"/>
          <w:color w:val="000000" w:themeColor="text1"/>
          <w:szCs w:val="24"/>
        </w:rPr>
        <w:t>252</w:t>
      </w:r>
      <w:r w:rsidR="002F1E33">
        <w:rPr>
          <w:rFonts w:ascii="Arial" w:hAnsi="Arial" w:cs="Arial" w:hint="eastAsia"/>
          <w:color w:val="000000" w:themeColor="text1"/>
          <w:szCs w:val="24"/>
        </w:rPr>
        <w:t xml:space="preserve"> </w:t>
      </w:r>
      <w:r w:rsidRPr="00403973">
        <w:rPr>
          <w:rFonts w:ascii="Arial" w:hAnsi="Arial" w:cs="Arial"/>
          <w:color w:val="000000" w:themeColor="text1"/>
          <w:szCs w:val="24"/>
        </w:rPr>
        <w:t>/</w:t>
      </w:r>
      <w:r w:rsidR="002F1E33">
        <w:rPr>
          <w:rFonts w:ascii="Arial" w:hAnsi="Arial" w:cs="Arial" w:hint="eastAsia"/>
          <w:color w:val="000000" w:themeColor="text1"/>
          <w:szCs w:val="24"/>
        </w:rPr>
        <w:t xml:space="preserve"> </w:t>
      </w:r>
      <w:r w:rsidRPr="00403973">
        <w:rPr>
          <w:rFonts w:ascii="Arial" w:hAnsi="Arial" w:cs="Arial"/>
          <w:color w:val="000000" w:themeColor="text1"/>
          <w:szCs w:val="24"/>
        </w:rPr>
        <w:t>2 = 0.</w:t>
      </w:r>
      <w:r w:rsidR="0027731F" w:rsidRPr="00403973">
        <w:rPr>
          <w:rFonts w:ascii="Arial" w:hAnsi="Arial" w:cs="Arial"/>
          <w:color w:val="000000" w:themeColor="text1"/>
          <w:szCs w:val="24"/>
        </w:rPr>
        <w:t>0</w:t>
      </w:r>
      <w:r w:rsidRPr="00403973">
        <w:rPr>
          <w:rFonts w:ascii="Arial" w:hAnsi="Arial" w:cs="Arial"/>
          <w:color w:val="000000" w:themeColor="text1"/>
          <w:szCs w:val="24"/>
        </w:rPr>
        <w:t>126</w:t>
      </w:r>
    </w:p>
    <w:p w14:paraId="7E3506CE" w14:textId="77777777" w:rsidR="008736B8" w:rsidRPr="00403973" w:rsidRDefault="008736B8" w:rsidP="008736B8">
      <w:pPr>
        <w:widowControl w:val="0"/>
        <w:spacing w:afterLines="50" w:after="120" w:line="360" w:lineRule="auto"/>
        <w:ind w:firstLine="720"/>
        <w:jc w:val="both"/>
        <w:rPr>
          <w:rFonts w:ascii="Arial" w:hAnsi="Arial" w:cs="Arial"/>
          <w:color w:val="000000" w:themeColor="text1"/>
          <w:szCs w:val="24"/>
        </w:rPr>
      </w:pPr>
      <w:r w:rsidRPr="00403973">
        <w:rPr>
          <w:rFonts w:ascii="Arial" w:hAnsi="Arial" w:cs="Arial"/>
          <w:color w:val="000000" w:themeColor="text1"/>
          <w:szCs w:val="24"/>
        </w:rPr>
        <w:t xml:space="preserve">Let </w:t>
      </w:r>
      <w:r w:rsidRPr="00403973">
        <w:rPr>
          <w:rFonts w:ascii="Arial" w:hAnsi="Arial" w:cs="Arial"/>
          <w:color w:val="000000" w:themeColor="text1"/>
          <w:szCs w:val="24"/>
        </w:rPr>
        <w:tab/>
        <w:t>no. of mole of K</w:t>
      </w:r>
      <w:r w:rsidRPr="00403973">
        <w:rPr>
          <w:rFonts w:ascii="Arial" w:hAnsi="Arial" w:cs="Arial"/>
          <w:color w:val="000000" w:themeColor="text1"/>
          <w:szCs w:val="24"/>
          <w:vertAlign w:val="subscript"/>
        </w:rPr>
        <w:t>2</w:t>
      </w:r>
      <w:r w:rsidRPr="00403973">
        <w:rPr>
          <w:rFonts w:ascii="Arial" w:hAnsi="Arial" w:cs="Arial"/>
          <w:color w:val="000000" w:themeColor="text1"/>
          <w:szCs w:val="24"/>
        </w:rPr>
        <w:t>CO</w:t>
      </w:r>
      <w:r w:rsidRPr="00403973">
        <w:rPr>
          <w:rFonts w:ascii="Arial" w:hAnsi="Arial" w:cs="Arial"/>
          <w:color w:val="000000" w:themeColor="text1"/>
          <w:szCs w:val="24"/>
          <w:vertAlign w:val="subscript"/>
        </w:rPr>
        <w:t>3</w:t>
      </w:r>
      <w:r w:rsidRPr="00403973">
        <w:rPr>
          <w:rFonts w:ascii="Arial" w:hAnsi="Arial" w:cs="Arial"/>
          <w:color w:val="000000" w:themeColor="text1"/>
          <w:szCs w:val="24"/>
        </w:rPr>
        <w:t xml:space="preserve"> in the sample = x</w:t>
      </w:r>
    </w:p>
    <w:p w14:paraId="53530758" w14:textId="77777777" w:rsidR="008736B8" w:rsidRPr="00403973" w:rsidRDefault="008736B8" w:rsidP="008736B8">
      <w:pPr>
        <w:widowControl w:val="0"/>
        <w:spacing w:afterLines="50" w:after="120" w:line="360" w:lineRule="auto"/>
        <w:jc w:val="both"/>
        <w:rPr>
          <w:rFonts w:ascii="Arial" w:hAnsi="Arial" w:cs="Arial"/>
          <w:color w:val="000000" w:themeColor="text1"/>
          <w:szCs w:val="24"/>
        </w:rPr>
      </w:pPr>
      <w:r w:rsidRPr="00403973">
        <w:rPr>
          <w:rFonts w:ascii="Arial" w:hAnsi="Arial" w:cs="Arial"/>
          <w:color w:val="000000" w:themeColor="text1"/>
          <w:szCs w:val="24"/>
        </w:rPr>
        <w:tab/>
      </w:r>
      <w:r w:rsidRPr="00403973">
        <w:rPr>
          <w:rFonts w:ascii="Arial" w:hAnsi="Arial" w:cs="Arial"/>
          <w:color w:val="000000" w:themeColor="text1"/>
          <w:szCs w:val="24"/>
        </w:rPr>
        <w:tab/>
      </w:r>
      <w:proofErr w:type="gramStart"/>
      <w:r w:rsidRPr="00403973">
        <w:rPr>
          <w:rFonts w:ascii="Arial" w:hAnsi="Arial" w:cs="Arial"/>
          <w:color w:val="000000" w:themeColor="text1"/>
          <w:szCs w:val="24"/>
        </w:rPr>
        <w:t>no</w:t>
      </w:r>
      <w:proofErr w:type="gramEnd"/>
      <w:r w:rsidRPr="00403973">
        <w:rPr>
          <w:rFonts w:ascii="Arial" w:hAnsi="Arial" w:cs="Arial"/>
          <w:color w:val="000000" w:themeColor="text1"/>
          <w:szCs w:val="24"/>
        </w:rPr>
        <w:t>. of mole of CaCO</w:t>
      </w:r>
      <w:r w:rsidRPr="00403973">
        <w:rPr>
          <w:rFonts w:ascii="Arial" w:hAnsi="Arial" w:cs="Arial"/>
          <w:color w:val="000000" w:themeColor="text1"/>
          <w:szCs w:val="24"/>
          <w:vertAlign w:val="subscript"/>
        </w:rPr>
        <w:t>3</w:t>
      </w:r>
      <w:r w:rsidRPr="00403973">
        <w:rPr>
          <w:rFonts w:ascii="Arial" w:hAnsi="Arial" w:cs="Arial"/>
          <w:color w:val="000000" w:themeColor="text1"/>
          <w:szCs w:val="24"/>
        </w:rPr>
        <w:t xml:space="preserve"> in the sample = y</w:t>
      </w:r>
    </w:p>
    <w:p w14:paraId="334D9436" w14:textId="77777777" w:rsidR="00D03361" w:rsidRPr="00403973" w:rsidRDefault="00D03361" w:rsidP="00D03361">
      <w:pPr>
        <w:widowControl w:val="0"/>
        <w:spacing w:afterLines="50" w:after="120" w:line="360" w:lineRule="auto"/>
        <w:ind w:firstLine="720"/>
        <w:jc w:val="both"/>
        <w:rPr>
          <w:rFonts w:ascii="Arial" w:hAnsi="Arial" w:cs="Arial"/>
          <w:color w:val="000000" w:themeColor="text1"/>
          <w:szCs w:val="24"/>
        </w:rPr>
      </w:pPr>
      <w:r w:rsidRPr="00403973">
        <w:rPr>
          <w:rFonts w:ascii="Arial" w:hAnsi="Arial" w:cs="Arial"/>
          <w:color w:val="000000" w:themeColor="text1"/>
          <w:szCs w:val="24"/>
        </w:rPr>
        <w:t xml:space="preserve">Molar mass of </w:t>
      </w:r>
      <w:r w:rsidR="00B53500" w:rsidRPr="00403973">
        <w:rPr>
          <w:rFonts w:ascii="Arial" w:hAnsi="Arial" w:cs="Arial"/>
          <w:color w:val="000000" w:themeColor="text1"/>
          <w:szCs w:val="24"/>
        </w:rPr>
        <w:t>K</w:t>
      </w:r>
      <w:r w:rsidRPr="00403973">
        <w:rPr>
          <w:rFonts w:ascii="Arial" w:hAnsi="Arial" w:cs="Arial"/>
          <w:color w:val="000000" w:themeColor="text1"/>
          <w:szCs w:val="24"/>
          <w:vertAlign w:val="subscript"/>
        </w:rPr>
        <w:t>2</w:t>
      </w:r>
      <w:r w:rsidRPr="00403973">
        <w:rPr>
          <w:rFonts w:ascii="Arial" w:hAnsi="Arial" w:cs="Arial"/>
          <w:color w:val="000000" w:themeColor="text1"/>
          <w:szCs w:val="24"/>
        </w:rPr>
        <w:t>CO</w:t>
      </w:r>
      <w:r w:rsidRPr="00403973">
        <w:rPr>
          <w:rFonts w:ascii="Arial" w:hAnsi="Arial" w:cs="Arial"/>
          <w:color w:val="000000" w:themeColor="text1"/>
          <w:szCs w:val="24"/>
          <w:vertAlign w:val="subscript"/>
        </w:rPr>
        <w:t>3</w:t>
      </w:r>
      <w:r w:rsidR="00631753" w:rsidRPr="00403973">
        <w:rPr>
          <w:rFonts w:ascii="Arial" w:hAnsi="Arial" w:cs="Arial"/>
          <w:color w:val="000000" w:themeColor="text1"/>
          <w:szCs w:val="24"/>
        </w:rPr>
        <w:t xml:space="preserve"> </w:t>
      </w:r>
      <w:r w:rsidRPr="00403973">
        <w:rPr>
          <w:rFonts w:ascii="Arial" w:hAnsi="Arial" w:cs="Arial"/>
          <w:color w:val="000000" w:themeColor="text1"/>
          <w:szCs w:val="24"/>
        </w:rPr>
        <w:t>(g</w:t>
      </w:r>
      <w:r w:rsidR="00801346" w:rsidRPr="00403973">
        <w:rPr>
          <w:rFonts w:ascii="Arial" w:hAnsi="Arial" w:cs="Arial"/>
          <w:color w:val="000000" w:themeColor="text1"/>
          <w:szCs w:val="24"/>
        </w:rPr>
        <w:t xml:space="preserve"> mol</w:t>
      </w:r>
      <w:r w:rsidR="00801346" w:rsidRPr="00403973">
        <w:rPr>
          <w:rFonts w:ascii="Arial" w:hAnsi="Arial" w:cs="Arial"/>
          <w:color w:val="000000" w:themeColor="text1"/>
          <w:szCs w:val="24"/>
          <w:vertAlign w:val="superscript"/>
        </w:rPr>
        <w:t>-1</w:t>
      </w:r>
      <w:r w:rsidRPr="00403973">
        <w:rPr>
          <w:rFonts w:ascii="Arial" w:hAnsi="Arial" w:cs="Arial"/>
          <w:color w:val="000000" w:themeColor="text1"/>
          <w:szCs w:val="24"/>
        </w:rPr>
        <w:t xml:space="preserve">) = </w:t>
      </w:r>
      <w:r w:rsidR="00B53500" w:rsidRPr="00403973">
        <w:rPr>
          <w:rFonts w:ascii="Arial" w:hAnsi="Arial" w:cs="Arial"/>
          <w:color w:val="000000" w:themeColor="text1"/>
          <w:szCs w:val="24"/>
        </w:rPr>
        <w:t>138.205</w:t>
      </w:r>
    </w:p>
    <w:p w14:paraId="423B9BE8" w14:textId="77777777" w:rsidR="00D03361" w:rsidRPr="00403973" w:rsidRDefault="00D03361" w:rsidP="00D03361">
      <w:pPr>
        <w:widowControl w:val="0"/>
        <w:spacing w:afterLines="50" w:after="120" w:line="360" w:lineRule="auto"/>
        <w:ind w:firstLine="720"/>
        <w:jc w:val="both"/>
        <w:rPr>
          <w:rFonts w:ascii="Arial" w:hAnsi="Arial" w:cs="Arial"/>
          <w:color w:val="000000" w:themeColor="text1"/>
          <w:szCs w:val="24"/>
        </w:rPr>
      </w:pPr>
      <w:r w:rsidRPr="00403973">
        <w:rPr>
          <w:rFonts w:ascii="Arial" w:hAnsi="Arial" w:cs="Arial"/>
          <w:color w:val="000000" w:themeColor="text1"/>
          <w:szCs w:val="24"/>
        </w:rPr>
        <w:t>Molar mass of CaCO</w:t>
      </w:r>
      <w:r w:rsidRPr="00403973">
        <w:rPr>
          <w:rFonts w:ascii="Arial" w:hAnsi="Arial" w:cs="Arial"/>
          <w:color w:val="000000" w:themeColor="text1"/>
          <w:szCs w:val="24"/>
          <w:vertAlign w:val="subscript"/>
        </w:rPr>
        <w:t>3</w:t>
      </w:r>
      <w:r w:rsidRPr="00403973">
        <w:rPr>
          <w:rFonts w:ascii="Arial" w:hAnsi="Arial" w:cs="Arial"/>
          <w:color w:val="000000" w:themeColor="text1"/>
          <w:szCs w:val="24"/>
        </w:rPr>
        <w:t xml:space="preserve"> (</w:t>
      </w:r>
      <w:r w:rsidR="00801346" w:rsidRPr="00403973">
        <w:rPr>
          <w:rFonts w:ascii="Arial" w:hAnsi="Arial" w:cs="Arial"/>
          <w:color w:val="000000" w:themeColor="text1"/>
          <w:szCs w:val="24"/>
        </w:rPr>
        <w:t>g mol</w:t>
      </w:r>
      <w:r w:rsidR="00801346" w:rsidRPr="00403973">
        <w:rPr>
          <w:rFonts w:ascii="Arial" w:hAnsi="Arial" w:cs="Arial"/>
          <w:color w:val="000000" w:themeColor="text1"/>
          <w:szCs w:val="24"/>
          <w:vertAlign w:val="superscript"/>
        </w:rPr>
        <w:t>-1</w:t>
      </w:r>
      <w:r w:rsidRPr="00403973">
        <w:rPr>
          <w:rFonts w:ascii="Arial" w:hAnsi="Arial" w:cs="Arial"/>
          <w:color w:val="000000" w:themeColor="text1"/>
          <w:szCs w:val="24"/>
        </w:rPr>
        <w:t>) = 100.0869</w:t>
      </w:r>
    </w:p>
    <w:p w14:paraId="03D8E748" w14:textId="77777777" w:rsidR="00D03361" w:rsidRPr="00403973" w:rsidRDefault="00B53500" w:rsidP="00D03361">
      <w:pPr>
        <w:widowControl w:val="0"/>
        <w:spacing w:afterLines="50" w:after="120" w:line="360" w:lineRule="auto"/>
        <w:ind w:firstLine="720"/>
        <w:jc w:val="both"/>
        <w:rPr>
          <w:rFonts w:ascii="Arial" w:hAnsi="Arial" w:cs="Arial"/>
          <w:color w:val="000000" w:themeColor="text1"/>
          <w:szCs w:val="24"/>
        </w:rPr>
      </w:pPr>
      <w:r w:rsidRPr="00403973">
        <w:rPr>
          <w:rFonts w:ascii="Arial" w:hAnsi="Arial" w:cs="Arial"/>
          <w:color w:val="000000" w:themeColor="text1"/>
          <w:szCs w:val="24"/>
        </w:rPr>
        <w:tab/>
        <w:t xml:space="preserve">(1) </w:t>
      </w:r>
      <w:r w:rsidR="005937DE" w:rsidRPr="00403973">
        <w:rPr>
          <w:rFonts w:ascii="Arial" w:hAnsi="Arial" w:cs="Arial"/>
          <w:color w:val="000000" w:themeColor="text1"/>
          <w:szCs w:val="24"/>
        </w:rPr>
        <w:tab/>
      </w:r>
      <w:proofErr w:type="gramStart"/>
      <w:r w:rsidR="002F1E33">
        <w:rPr>
          <w:rFonts w:ascii="Arial" w:hAnsi="Arial" w:cs="Arial"/>
          <w:color w:val="000000" w:themeColor="text1"/>
          <w:szCs w:val="24"/>
        </w:rPr>
        <w:t>x</w:t>
      </w:r>
      <w:proofErr w:type="gramEnd"/>
      <w:r w:rsidR="002F1E33">
        <w:rPr>
          <w:rFonts w:ascii="Arial" w:hAnsi="Arial" w:cs="Arial"/>
          <w:color w:val="000000" w:themeColor="text1"/>
          <w:szCs w:val="24"/>
        </w:rPr>
        <w:t xml:space="preserve"> </w:t>
      </w:r>
      <m:oMath>
        <m:r>
          <m:rPr>
            <m:sty m:val="p"/>
          </m:rPr>
          <w:rPr>
            <w:rFonts w:ascii="Cambria Math" w:hAnsi="Cambria Math" w:cs="Arial"/>
            <w:szCs w:val="24"/>
          </w:rPr>
          <m:t>×</m:t>
        </m:r>
      </m:oMath>
      <w:r w:rsidR="00DF3F09" w:rsidRPr="00403973">
        <w:rPr>
          <w:rFonts w:ascii="Arial" w:hAnsi="Arial" w:cs="Arial"/>
          <w:color w:val="000000" w:themeColor="text1"/>
          <w:szCs w:val="24"/>
        </w:rPr>
        <w:t xml:space="preserve"> MW(K</w:t>
      </w:r>
      <w:r w:rsidR="00DF3F09" w:rsidRPr="00403973">
        <w:rPr>
          <w:rFonts w:ascii="Arial" w:hAnsi="Arial" w:cs="Arial"/>
          <w:color w:val="000000" w:themeColor="text1"/>
          <w:szCs w:val="24"/>
          <w:vertAlign w:val="subscript"/>
        </w:rPr>
        <w:t>2</w:t>
      </w:r>
      <w:r w:rsidR="00DF3F09" w:rsidRPr="00403973">
        <w:rPr>
          <w:rFonts w:ascii="Arial" w:hAnsi="Arial" w:cs="Arial"/>
          <w:color w:val="000000" w:themeColor="text1"/>
          <w:szCs w:val="24"/>
        </w:rPr>
        <w:t>CO</w:t>
      </w:r>
      <w:r w:rsidR="00DF3F09" w:rsidRPr="00403973">
        <w:rPr>
          <w:rFonts w:ascii="Arial" w:hAnsi="Arial" w:cs="Arial"/>
          <w:color w:val="000000" w:themeColor="text1"/>
          <w:szCs w:val="24"/>
          <w:vertAlign w:val="subscript"/>
        </w:rPr>
        <w:t>3</w:t>
      </w:r>
      <w:r w:rsidR="002F1E33">
        <w:rPr>
          <w:rFonts w:ascii="Arial" w:hAnsi="Arial" w:cs="Arial"/>
          <w:color w:val="000000" w:themeColor="text1"/>
          <w:szCs w:val="24"/>
        </w:rPr>
        <w:t xml:space="preserve">) + y </w:t>
      </w:r>
      <m:oMath>
        <m:r>
          <m:rPr>
            <m:sty m:val="p"/>
          </m:rPr>
          <w:rPr>
            <w:rFonts w:ascii="Cambria Math" w:hAnsi="Cambria Math" w:cs="Arial"/>
            <w:szCs w:val="24"/>
          </w:rPr>
          <m:t>×</m:t>
        </m:r>
      </m:oMath>
      <w:r w:rsidR="002F1E33">
        <w:rPr>
          <w:rFonts w:ascii="Arial" w:hAnsi="Arial" w:cs="Arial"/>
          <w:color w:val="000000" w:themeColor="text1"/>
          <w:szCs w:val="24"/>
        </w:rPr>
        <w:t xml:space="preserve"> MW</w:t>
      </w:r>
      <w:r w:rsidR="00DF3F09" w:rsidRPr="00403973">
        <w:rPr>
          <w:rFonts w:ascii="Arial" w:hAnsi="Arial" w:cs="Arial"/>
          <w:color w:val="000000" w:themeColor="text1"/>
          <w:szCs w:val="24"/>
        </w:rPr>
        <w:t>(CaCO</w:t>
      </w:r>
      <w:r w:rsidR="00DF3F09" w:rsidRPr="00403973">
        <w:rPr>
          <w:rFonts w:ascii="Arial" w:hAnsi="Arial" w:cs="Arial"/>
          <w:color w:val="000000" w:themeColor="text1"/>
          <w:szCs w:val="24"/>
          <w:vertAlign w:val="subscript"/>
        </w:rPr>
        <w:t>3</w:t>
      </w:r>
      <w:r w:rsidR="00F87A93" w:rsidRPr="00403973">
        <w:rPr>
          <w:rFonts w:ascii="Arial" w:hAnsi="Arial" w:cs="Arial"/>
          <w:color w:val="000000" w:themeColor="text1"/>
          <w:szCs w:val="24"/>
        </w:rPr>
        <w:t>) = 1.5234</w:t>
      </w:r>
    </w:p>
    <w:p w14:paraId="332D5A06" w14:textId="77777777" w:rsidR="00631753" w:rsidRPr="00403973" w:rsidRDefault="00631753" w:rsidP="00D03361">
      <w:pPr>
        <w:widowControl w:val="0"/>
        <w:spacing w:afterLines="50" w:after="120" w:line="360" w:lineRule="auto"/>
        <w:ind w:firstLine="720"/>
        <w:jc w:val="both"/>
        <w:rPr>
          <w:rFonts w:ascii="Arial" w:hAnsi="Arial" w:cs="Arial"/>
          <w:color w:val="000000" w:themeColor="text1"/>
          <w:szCs w:val="24"/>
        </w:rPr>
      </w:pPr>
      <w:r w:rsidRPr="00403973">
        <w:rPr>
          <w:rFonts w:ascii="Arial" w:hAnsi="Arial" w:cs="Arial"/>
          <w:color w:val="000000" w:themeColor="text1"/>
          <w:szCs w:val="24"/>
        </w:rPr>
        <w:lastRenderedPageBreak/>
        <w:tab/>
        <w:t xml:space="preserve">(2) </w:t>
      </w:r>
      <w:r w:rsidR="005937DE" w:rsidRPr="00403973">
        <w:rPr>
          <w:rFonts w:ascii="Arial" w:hAnsi="Arial" w:cs="Arial"/>
          <w:color w:val="000000" w:themeColor="text1"/>
          <w:szCs w:val="24"/>
        </w:rPr>
        <w:tab/>
      </w:r>
      <w:proofErr w:type="gramStart"/>
      <w:r w:rsidR="00F87A93" w:rsidRPr="00403973">
        <w:rPr>
          <w:rFonts w:ascii="Arial" w:hAnsi="Arial" w:cs="Arial"/>
          <w:color w:val="000000" w:themeColor="text1"/>
          <w:szCs w:val="24"/>
        </w:rPr>
        <w:t>x</w:t>
      </w:r>
      <w:proofErr w:type="gramEnd"/>
      <w:r w:rsidR="00F87A93" w:rsidRPr="00403973">
        <w:rPr>
          <w:rFonts w:ascii="Arial" w:hAnsi="Arial" w:cs="Arial"/>
          <w:color w:val="000000" w:themeColor="text1"/>
          <w:szCs w:val="24"/>
        </w:rPr>
        <w:t xml:space="preserve"> + y = </w:t>
      </w:r>
      <w:r w:rsidR="0027731F" w:rsidRPr="00403973">
        <w:rPr>
          <w:rFonts w:ascii="Arial" w:hAnsi="Arial" w:cs="Arial"/>
          <w:color w:val="000000" w:themeColor="text1"/>
          <w:szCs w:val="24"/>
        </w:rPr>
        <w:t>0.0</w:t>
      </w:r>
      <w:r w:rsidR="00F87A93" w:rsidRPr="00403973">
        <w:rPr>
          <w:rFonts w:ascii="Arial" w:hAnsi="Arial" w:cs="Arial"/>
          <w:color w:val="000000" w:themeColor="text1"/>
          <w:szCs w:val="24"/>
        </w:rPr>
        <w:t>126</w:t>
      </w:r>
    </w:p>
    <w:p w14:paraId="6DE359BD" w14:textId="05DA4A9D" w:rsidR="00DF3F09" w:rsidRPr="00403973" w:rsidRDefault="00DF3F09" w:rsidP="00DF3F09">
      <w:pPr>
        <w:widowControl w:val="0"/>
        <w:spacing w:afterLines="50" w:after="120" w:line="360" w:lineRule="auto"/>
        <w:ind w:firstLine="720"/>
        <w:jc w:val="both"/>
        <w:rPr>
          <w:rFonts w:ascii="Arial" w:hAnsi="Arial" w:cs="Arial"/>
          <w:color w:val="000000" w:themeColor="text1"/>
          <w:szCs w:val="24"/>
        </w:rPr>
      </w:pPr>
      <w:r w:rsidRPr="00403973">
        <w:rPr>
          <w:rFonts w:ascii="Arial" w:hAnsi="Arial" w:cs="Arial"/>
          <w:color w:val="000000" w:themeColor="text1"/>
          <w:szCs w:val="24"/>
        </w:rPr>
        <w:t>S</w:t>
      </w:r>
      <w:r w:rsidR="00E7735F" w:rsidRPr="00403973">
        <w:rPr>
          <w:rFonts w:ascii="Arial" w:hAnsi="Arial" w:cs="Arial"/>
          <w:color w:val="000000" w:themeColor="text1"/>
          <w:szCs w:val="24"/>
        </w:rPr>
        <w:t>olving (1) and (2), x = 0.00688, y = 0</w:t>
      </w:r>
      <w:r w:rsidR="00D12661">
        <w:rPr>
          <w:rFonts w:ascii="Arial" w:hAnsi="Arial" w:cs="Arial"/>
          <w:color w:val="000000" w:themeColor="text1"/>
          <w:szCs w:val="24"/>
        </w:rPr>
        <w:t>.</w:t>
      </w:r>
      <w:r w:rsidR="00E7735F" w:rsidRPr="00403973">
        <w:rPr>
          <w:rFonts w:ascii="Arial" w:hAnsi="Arial" w:cs="Arial"/>
          <w:color w:val="000000" w:themeColor="text1"/>
          <w:szCs w:val="24"/>
        </w:rPr>
        <w:t>00572</w:t>
      </w:r>
    </w:p>
    <w:p w14:paraId="45F6A564" w14:textId="77777777" w:rsidR="00DF3F09" w:rsidRPr="00403973" w:rsidRDefault="00DF3F09" w:rsidP="00DF3F09">
      <w:pPr>
        <w:widowControl w:val="0"/>
        <w:spacing w:afterLines="50" w:after="120" w:line="360" w:lineRule="auto"/>
        <w:ind w:firstLine="720"/>
        <w:jc w:val="both"/>
        <w:rPr>
          <w:rFonts w:ascii="Arial" w:hAnsi="Arial" w:cs="Arial"/>
          <w:color w:val="000000" w:themeColor="text1"/>
          <w:szCs w:val="24"/>
        </w:rPr>
      </w:pPr>
      <w:r w:rsidRPr="00403973">
        <w:rPr>
          <w:rFonts w:ascii="Arial" w:hAnsi="Arial" w:cs="Arial"/>
          <w:color w:val="000000" w:themeColor="text1"/>
          <w:szCs w:val="24"/>
        </w:rPr>
        <w:tab/>
        <w:t>Mass of K</w:t>
      </w:r>
      <w:r w:rsidRPr="00403973">
        <w:rPr>
          <w:rFonts w:ascii="Arial" w:hAnsi="Arial" w:cs="Arial"/>
          <w:color w:val="000000" w:themeColor="text1"/>
          <w:szCs w:val="24"/>
          <w:vertAlign w:val="subscript"/>
        </w:rPr>
        <w:t>2</w:t>
      </w:r>
      <w:r w:rsidRPr="00403973">
        <w:rPr>
          <w:rFonts w:ascii="Arial" w:hAnsi="Arial" w:cs="Arial"/>
          <w:color w:val="000000" w:themeColor="text1"/>
          <w:szCs w:val="24"/>
        </w:rPr>
        <w:t>CO</w:t>
      </w:r>
      <w:r w:rsidRPr="00403973">
        <w:rPr>
          <w:rFonts w:ascii="Arial" w:hAnsi="Arial" w:cs="Arial"/>
          <w:color w:val="000000" w:themeColor="text1"/>
          <w:szCs w:val="24"/>
          <w:vertAlign w:val="subscript"/>
        </w:rPr>
        <w:t>3</w:t>
      </w:r>
      <w:r w:rsidRPr="00403973">
        <w:rPr>
          <w:rFonts w:ascii="Arial" w:hAnsi="Arial" w:cs="Arial"/>
          <w:color w:val="000000" w:themeColor="text1"/>
          <w:szCs w:val="24"/>
        </w:rPr>
        <w:t xml:space="preserve"> in the sample (g)</w:t>
      </w:r>
      <w:r w:rsidR="00E7735F" w:rsidRPr="00403973">
        <w:rPr>
          <w:rFonts w:ascii="Arial" w:hAnsi="Arial" w:cs="Arial"/>
          <w:color w:val="000000" w:themeColor="text1"/>
          <w:szCs w:val="24"/>
        </w:rPr>
        <w:t xml:space="preserve"> = 0.951</w:t>
      </w:r>
    </w:p>
    <w:p w14:paraId="2233BF60" w14:textId="77777777" w:rsidR="00DF3F09" w:rsidRPr="00403973" w:rsidRDefault="00DF3F09" w:rsidP="00DF3F09">
      <w:pPr>
        <w:widowControl w:val="0"/>
        <w:spacing w:afterLines="50" w:after="120" w:line="360" w:lineRule="auto"/>
        <w:ind w:firstLine="720"/>
        <w:jc w:val="both"/>
        <w:rPr>
          <w:rFonts w:ascii="Arial" w:hAnsi="Arial" w:cs="Arial"/>
          <w:color w:val="000000" w:themeColor="text1"/>
          <w:szCs w:val="24"/>
        </w:rPr>
      </w:pPr>
      <w:r w:rsidRPr="00403973">
        <w:rPr>
          <w:rFonts w:ascii="Arial" w:hAnsi="Arial" w:cs="Arial"/>
          <w:color w:val="000000" w:themeColor="text1"/>
          <w:szCs w:val="24"/>
        </w:rPr>
        <w:tab/>
        <w:t>Mass of CaCO</w:t>
      </w:r>
      <w:r w:rsidRPr="00403973">
        <w:rPr>
          <w:rFonts w:ascii="Arial" w:hAnsi="Arial" w:cs="Arial"/>
          <w:color w:val="000000" w:themeColor="text1"/>
          <w:szCs w:val="24"/>
          <w:vertAlign w:val="subscript"/>
        </w:rPr>
        <w:t>3</w:t>
      </w:r>
      <w:r w:rsidRPr="00403973">
        <w:rPr>
          <w:rFonts w:ascii="Arial" w:hAnsi="Arial" w:cs="Arial"/>
          <w:color w:val="000000" w:themeColor="text1"/>
          <w:szCs w:val="24"/>
        </w:rPr>
        <w:t xml:space="preserve"> in the sample (g) = </w:t>
      </w:r>
      <w:r w:rsidR="00E7735F" w:rsidRPr="00403973">
        <w:rPr>
          <w:rFonts w:ascii="Arial" w:hAnsi="Arial" w:cs="Arial"/>
          <w:color w:val="000000" w:themeColor="text1"/>
          <w:szCs w:val="24"/>
        </w:rPr>
        <w:t>0.572</w:t>
      </w:r>
    </w:p>
    <w:p w14:paraId="36419BBE" w14:textId="77777777" w:rsidR="00492AB8" w:rsidRPr="00403973" w:rsidRDefault="00801346" w:rsidP="00632144">
      <w:pPr>
        <w:widowControl w:val="0"/>
        <w:spacing w:afterLines="50" w:after="120" w:line="360" w:lineRule="auto"/>
        <w:ind w:firstLine="720"/>
        <w:jc w:val="both"/>
        <w:rPr>
          <w:rFonts w:ascii="Arial" w:hAnsi="Arial" w:cs="Arial"/>
          <w:color w:val="000000" w:themeColor="text1"/>
          <w:szCs w:val="24"/>
        </w:rPr>
      </w:pPr>
      <w:r w:rsidRPr="00403973">
        <w:rPr>
          <w:rFonts w:ascii="Arial" w:hAnsi="Arial" w:cs="Arial"/>
          <w:color w:val="000000" w:themeColor="text1"/>
          <w:szCs w:val="24"/>
        </w:rPr>
        <w:t>Mass % of K</w:t>
      </w:r>
      <w:r w:rsidRPr="00403973">
        <w:rPr>
          <w:rFonts w:ascii="Arial" w:hAnsi="Arial" w:cs="Arial"/>
          <w:color w:val="000000" w:themeColor="text1"/>
          <w:szCs w:val="24"/>
          <w:vertAlign w:val="subscript"/>
        </w:rPr>
        <w:t>2</w:t>
      </w:r>
      <w:r w:rsidRPr="00403973">
        <w:rPr>
          <w:rFonts w:ascii="Arial" w:hAnsi="Arial" w:cs="Arial"/>
          <w:color w:val="000000" w:themeColor="text1"/>
          <w:szCs w:val="24"/>
        </w:rPr>
        <w:t>CO</w:t>
      </w:r>
      <w:r w:rsidRPr="00403973">
        <w:rPr>
          <w:rFonts w:ascii="Arial" w:hAnsi="Arial" w:cs="Arial"/>
          <w:color w:val="000000" w:themeColor="text1"/>
          <w:szCs w:val="24"/>
          <w:vertAlign w:val="subscript"/>
        </w:rPr>
        <w:t>3</w:t>
      </w:r>
      <w:r w:rsidRPr="00403973">
        <w:rPr>
          <w:rFonts w:ascii="Arial" w:hAnsi="Arial" w:cs="Arial"/>
          <w:color w:val="000000" w:themeColor="text1"/>
          <w:szCs w:val="24"/>
        </w:rPr>
        <w:t xml:space="preserve"> = </w:t>
      </w:r>
      <w:r w:rsidR="00E7735F" w:rsidRPr="00403973">
        <w:rPr>
          <w:rFonts w:ascii="Arial" w:hAnsi="Arial" w:cs="Arial"/>
          <w:color w:val="000000" w:themeColor="text1"/>
          <w:szCs w:val="24"/>
        </w:rPr>
        <w:t>62</w:t>
      </w:r>
      <w:r w:rsidR="00DF3F09" w:rsidRPr="00403973">
        <w:rPr>
          <w:rFonts w:ascii="Arial" w:hAnsi="Arial" w:cs="Arial"/>
          <w:color w:val="000000" w:themeColor="text1"/>
          <w:szCs w:val="24"/>
        </w:rPr>
        <w:t xml:space="preserve">%, </w:t>
      </w:r>
      <w:r w:rsidRPr="00403973">
        <w:rPr>
          <w:rFonts w:ascii="Arial" w:hAnsi="Arial" w:cs="Arial"/>
          <w:color w:val="000000" w:themeColor="text1"/>
          <w:szCs w:val="24"/>
        </w:rPr>
        <w:t>mass % of CaCO</w:t>
      </w:r>
      <w:r w:rsidRPr="00403973">
        <w:rPr>
          <w:rFonts w:ascii="Arial" w:hAnsi="Arial" w:cs="Arial"/>
          <w:color w:val="000000" w:themeColor="text1"/>
          <w:szCs w:val="24"/>
          <w:vertAlign w:val="subscript"/>
        </w:rPr>
        <w:t>3</w:t>
      </w:r>
      <w:r w:rsidRPr="00403973">
        <w:rPr>
          <w:rFonts w:ascii="Arial" w:hAnsi="Arial" w:cs="Arial"/>
          <w:color w:val="000000" w:themeColor="text1"/>
          <w:szCs w:val="24"/>
        </w:rPr>
        <w:t xml:space="preserve"> = </w:t>
      </w:r>
      <w:r w:rsidR="00E7735F" w:rsidRPr="00403973">
        <w:rPr>
          <w:rFonts w:ascii="Arial" w:hAnsi="Arial" w:cs="Arial"/>
          <w:color w:val="000000" w:themeColor="text1"/>
          <w:szCs w:val="24"/>
        </w:rPr>
        <w:t>38</w:t>
      </w:r>
      <w:r w:rsidR="00DF3F09" w:rsidRPr="00403973">
        <w:rPr>
          <w:rFonts w:ascii="Arial" w:hAnsi="Arial" w:cs="Arial"/>
          <w:color w:val="000000" w:themeColor="text1"/>
          <w:szCs w:val="24"/>
        </w:rPr>
        <w:t>%.</w:t>
      </w:r>
    </w:p>
    <w:p w14:paraId="0E00A803" w14:textId="77777777" w:rsidR="00632144" w:rsidRPr="00403973" w:rsidRDefault="00632144" w:rsidP="00632144">
      <w:pPr>
        <w:widowControl w:val="0"/>
        <w:spacing w:afterLines="50" w:after="120" w:line="360" w:lineRule="auto"/>
        <w:ind w:firstLine="720"/>
        <w:jc w:val="both"/>
        <w:rPr>
          <w:rFonts w:ascii="Arial" w:hAnsi="Arial" w:cs="Arial"/>
          <w:color w:val="000000" w:themeColor="text1"/>
          <w:szCs w:val="24"/>
        </w:rPr>
      </w:pPr>
    </w:p>
    <w:p w14:paraId="4A3A225A" w14:textId="77777777" w:rsidR="00DF3F09" w:rsidRPr="00403973" w:rsidRDefault="005F1023" w:rsidP="00DF3F09">
      <w:pPr>
        <w:widowControl w:val="0"/>
        <w:spacing w:afterLines="50" w:after="120" w:line="360" w:lineRule="auto"/>
        <w:jc w:val="both"/>
        <w:rPr>
          <w:rFonts w:ascii="Arial" w:hAnsi="Arial" w:cs="Arial"/>
          <w:b/>
          <w:color w:val="000000" w:themeColor="text1"/>
          <w:szCs w:val="24"/>
          <w:u w:val="single"/>
        </w:rPr>
      </w:pPr>
      <w:r w:rsidRPr="00403973">
        <w:rPr>
          <w:rFonts w:ascii="Arial" w:hAnsi="Arial" w:cs="Arial"/>
          <w:b/>
          <w:color w:val="000000" w:themeColor="text1"/>
          <w:szCs w:val="24"/>
          <w:u w:val="single"/>
        </w:rPr>
        <w:t xml:space="preserve">Method </w:t>
      </w:r>
      <w:r w:rsidR="00E44434" w:rsidRPr="00403973">
        <w:rPr>
          <w:rFonts w:ascii="Arial" w:hAnsi="Arial" w:cs="Arial"/>
          <w:b/>
          <w:color w:val="000000" w:themeColor="text1"/>
          <w:szCs w:val="24"/>
          <w:u w:val="single"/>
        </w:rPr>
        <w:t>4</w:t>
      </w:r>
      <w:r w:rsidR="00CD592F" w:rsidRPr="00403973">
        <w:rPr>
          <w:rFonts w:ascii="Arial" w:hAnsi="Arial" w:cs="Arial"/>
          <w:b/>
          <w:color w:val="000000" w:themeColor="text1"/>
          <w:szCs w:val="24"/>
          <w:u w:val="single"/>
        </w:rPr>
        <w:t xml:space="preserve"> (Back Titration)</w:t>
      </w:r>
    </w:p>
    <w:p w14:paraId="3344B76E" w14:textId="77777777" w:rsidR="00DF3F09" w:rsidRPr="00403973" w:rsidRDefault="005F419A" w:rsidP="00DF3F09">
      <w:pPr>
        <w:widowControl w:val="0"/>
        <w:spacing w:afterLines="50" w:after="120" w:line="360" w:lineRule="auto"/>
        <w:ind w:firstLine="720"/>
        <w:jc w:val="both"/>
        <w:rPr>
          <w:rFonts w:ascii="Arial" w:hAnsi="Arial" w:cs="Arial"/>
          <w:color w:val="000000" w:themeColor="text1"/>
          <w:szCs w:val="24"/>
        </w:rPr>
      </w:pPr>
      <w:r w:rsidRPr="00403973">
        <w:rPr>
          <w:rFonts w:ascii="Arial" w:hAnsi="Arial" w:cs="Arial"/>
          <w:color w:val="000000" w:themeColor="text1"/>
          <w:szCs w:val="24"/>
        </w:rPr>
        <w:t>Mass of unknown sample used (g) =</w:t>
      </w:r>
      <w:r w:rsidR="00492AB8" w:rsidRPr="00403973">
        <w:rPr>
          <w:rFonts w:ascii="Arial" w:hAnsi="Arial" w:cs="Arial"/>
          <w:color w:val="000000" w:themeColor="text1"/>
          <w:szCs w:val="24"/>
        </w:rPr>
        <w:t xml:space="preserve"> 0.4265</w:t>
      </w:r>
    </w:p>
    <w:p w14:paraId="6E3DBD8A" w14:textId="77777777" w:rsidR="00DF3F09" w:rsidRPr="00403973" w:rsidRDefault="00DF3F09" w:rsidP="00DF3F09">
      <w:pPr>
        <w:widowControl w:val="0"/>
        <w:spacing w:afterLines="50" w:after="120" w:line="360" w:lineRule="auto"/>
        <w:ind w:firstLine="720"/>
        <w:jc w:val="both"/>
        <w:rPr>
          <w:rFonts w:ascii="Arial" w:hAnsi="Arial" w:cs="Arial"/>
          <w:color w:val="000000" w:themeColor="text1"/>
          <w:szCs w:val="24"/>
        </w:rPr>
      </w:pPr>
      <w:r w:rsidRPr="00403973">
        <w:rPr>
          <w:rFonts w:ascii="Arial" w:hAnsi="Arial" w:cs="Arial"/>
          <w:color w:val="000000" w:themeColor="text1"/>
          <w:szCs w:val="24"/>
        </w:rPr>
        <w:t xml:space="preserve">Concentration of the standard </w:t>
      </w:r>
      <w:proofErr w:type="gramStart"/>
      <w:r w:rsidRPr="00403973">
        <w:rPr>
          <w:rFonts w:ascii="Arial" w:hAnsi="Arial" w:cs="Arial"/>
          <w:color w:val="000000" w:themeColor="text1"/>
          <w:szCs w:val="24"/>
        </w:rPr>
        <w:t>HCl(</w:t>
      </w:r>
      <w:proofErr w:type="gramEnd"/>
      <w:r w:rsidRPr="00403973">
        <w:rPr>
          <w:rFonts w:ascii="Arial" w:hAnsi="Arial" w:cs="Arial"/>
          <w:color w:val="000000" w:themeColor="text1"/>
          <w:szCs w:val="24"/>
        </w:rPr>
        <w:t>aq)</w:t>
      </w:r>
      <w:r w:rsidR="002304D2" w:rsidRPr="00403973">
        <w:rPr>
          <w:rFonts w:ascii="Arial" w:hAnsi="Arial" w:cs="Arial"/>
          <w:color w:val="000000" w:themeColor="text1"/>
          <w:szCs w:val="24"/>
        </w:rPr>
        <w:t xml:space="preserve"> used</w:t>
      </w:r>
      <w:r w:rsidRPr="00403973">
        <w:rPr>
          <w:rFonts w:ascii="Arial" w:hAnsi="Arial" w:cs="Arial"/>
          <w:color w:val="000000" w:themeColor="text1"/>
          <w:szCs w:val="24"/>
        </w:rPr>
        <w:t xml:space="preserve"> (mol dm</w:t>
      </w:r>
      <w:r w:rsidRPr="00403973">
        <w:rPr>
          <w:rFonts w:ascii="Arial" w:hAnsi="Arial" w:cs="Arial"/>
          <w:color w:val="000000" w:themeColor="text1"/>
          <w:szCs w:val="24"/>
          <w:vertAlign w:val="superscript"/>
        </w:rPr>
        <w:t>-3</w:t>
      </w:r>
      <w:r w:rsidR="005F419A" w:rsidRPr="00403973">
        <w:rPr>
          <w:rFonts w:ascii="Arial" w:hAnsi="Arial" w:cs="Arial"/>
          <w:color w:val="000000" w:themeColor="text1"/>
          <w:szCs w:val="24"/>
        </w:rPr>
        <w:t>) =</w:t>
      </w:r>
      <w:r w:rsidR="00492AB8" w:rsidRPr="00403973">
        <w:rPr>
          <w:rFonts w:ascii="Arial" w:hAnsi="Arial" w:cs="Arial"/>
          <w:color w:val="000000" w:themeColor="text1"/>
          <w:szCs w:val="24"/>
        </w:rPr>
        <w:t xml:space="preserve"> 0.209</w:t>
      </w:r>
    </w:p>
    <w:p w14:paraId="519D5B61" w14:textId="77777777" w:rsidR="00DF3F09" w:rsidRPr="00403973" w:rsidRDefault="00DF3F09" w:rsidP="00DF3F09">
      <w:pPr>
        <w:widowControl w:val="0"/>
        <w:spacing w:afterLines="50" w:after="120" w:line="360" w:lineRule="auto"/>
        <w:ind w:firstLine="720"/>
        <w:jc w:val="both"/>
        <w:rPr>
          <w:rFonts w:ascii="Arial" w:hAnsi="Arial" w:cs="Arial"/>
          <w:color w:val="000000" w:themeColor="text1"/>
          <w:szCs w:val="24"/>
        </w:rPr>
      </w:pPr>
      <w:r w:rsidRPr="00403973">
        <w:rPr>
          <w:rFonts w:ascii="Arial" w:hAnsi="Arial" w:cs="Arial"/>
          <w:color w:val="000000" w:themeColor="text1"/>
          <w:szCs w:val="24"/>
        </w:rPr>
        <w:t xml:space="preserve">Volume of excess </w:t>
      </w:r>
      <w:proofErr w:type="gramStart"/>
      <w:r w:rsidRPr="00403973">
        <w:rPr>
          <w:rFonts w:ascii="Arial" w:hAnsi="Arial" w:cs="Arial"/>
          <w:color w:val="000000" w:themeColor="text1"/>
          <w:szCs w:val="24"/>
        </w:rPr>
        <w:t>HCl(</w:t>
      </w:r>
      <w:proofErr w:type="gramEnd"/>
      <w:r w:rsidRPr="00403973">
        <w:rPr>
          <w:rFonts w:ascii="Arial" w:hAnsi="Arial" w:cs="Arial"/>
          <w:color w:val="000000" w:themeColor="text1"/>
          <w:szCs w:val="24"/>
        </w:rPr>
        <w:t>aq) used to react the sample (cm</w:t>
      </w:r>
      <w:r w:rsidRPr="00403973">
        <w:rPr>
          <w:rFonts w:ascii="Arial" w:hAnsi="Arial" w:cs="Arial"/>
          <w:color w:val="000000" w:themeColor="text1"/>
          <w:szCs w:val="24"/>
          <w:vertAlign w:val="superscript"/>
        </w:rPr>
        <w:t>3</w:t>
      </w:r>
      <w:r w:rsidR="005F419A" w:rsidRPr="00403973">
        <w:rPr>
          <w:rFonts w:ascii="Arial" w:hAnsi="Arial" w:cs="Arial"/>
          <w:color w:val="000000" w:themeColor="text1"/>
          <w:szCs w:val="24"/>
        </w:rPr>
        <w:t>) =</w:t>
      </w:r>
      <w:r w:rsidR="00492AB8" w:rsidRPr="00403973">
        <w:rPr>
          <w:rFonts w:ascii="Arial" w:hAnsi="Arial" w:cs="Arial"/>
          <w:color w:val="000000" w:themeColor="text1"/>
          <w:szCs w:val="24"/>
        </w:rPr>
        <w:t xml:space="preserve"> </w:t>
      </w:r>
      <w:r w:rsidR="00C75860" w:rsidRPr="00403973">
        <w:rPr>
          <w:rFonts w:ascii="Arial" w:hAnsi="Arial" w:cs="Arial"/>
          <w:color w:val="000000" w:themeColor="text1"/>
          <w:szCs w:val="24"/>
        </w:rPr>
        <w:t>50.00</w:t>
      </w:r>
    </w:p>
    <w:p w14:paraId="1CC78902" w14:textId="0E284C44" w:rsidR="00DF3F09" w:rsidRPr="00403973" w:rsidRDefault="00DF3F09" w:rsidP="00DF3F09">
      <w:pPr>
        <w:widowControl w:val="0"/>
        <w:spacing w:afterLines="50" w:after="120" w:line="360" w:lineRule="auto"/>
        <w:ind w:firstLine="720"/>
        <w:jc w:val="both"/>
        <w:rPr>
          <w:rFonts w:ascii="Arial" w:hAnsi="Arial" w:cs="Arial"/>
          <w:color w:val="000000" w:themeColor="text1"/>
          <w:szCs w:val="24"/>
        </w:rPr>
      </w:pPr>
      <w:r w:rsidRPr="00403973">
        <w:rPr>
          <w:rFonts w:ascii="Arial" w:hAnsi="Arial" w:cs="Arial"/>
          <w:color w:val="000000" w:themeColor="text1"/>
          <w:szCs w:val="24"/>
        </w:rPr>
        <w:t xml:space="preserve">Concentration of standard </w:t>
      </w:r>
      <w:proofErr w:type="gramStart"/>
      <w:r w:rsidRPr="00403973">
        <w:rPr>
          <w:rFonts w:ascii="Arial" w:hAnsi="Arial" w:cs="Arial"/>
          <w:color w:val="000000" w:themeColor="text1"/>
          <w:szCs w:val="24"/>
        </w:rPr>
        <w:t>NaOH(</w:t>
      </w:r>
      <w:proofErr w:type="gramEnd"/>
      <w:r w:rsidRPr="00403973">
        <w:rPr>
          <w:rFonts w:ascii="Arial" w:hAnsi="Arial" w:cs="Arial"/>
          <w:color w:val="000000" w:themeColor="text1"/>
          <w:szCs w:val="24"/>
        </w:rPr>
        <w:t>aq) used for titration (mol dm</w:t>
      </w:r>
      <w:r w:rsidRPr="00403973">
        <w:rPr>
          <w:rFonts w:ascii="Arial" w:hAnsi="Arial" w:cs="Arial"/>
          <w:color w:val="000000" w:themeColor="text1"/>
          <w:szCs w:val="24"/>
          <w:vertAlign w:val="superscript"/>
        </w:rPr>
        <w:t>-3</w:t>
      </w:r>
      <w:r w:rsidR="005F419A" w:rsidRPr="00403973">
        <w:rPr>
          <w:rFonts w:ascii="Arial" w:hAnsi="Arial" w:cs="Arial"/>
          <w:color w:val="000000" w:themeColor="text1"/>
          <w:szCs w:val="24"/>
        </w:rPr>
        <w:t>) =</w:t>
      </w:r>
      <w:r w:rsidR="006843BB" w:rsidRPr="00403973">
        <w:rPr>
          <w:rFonts w:ascii="Arial" w:hAnsi="Arial" w:cs="Arial"/>
          <w:color w:val="000000" w:themeColor="text1"/>
          <w:szCs w:val="24"/>
        </w:rPr>
        <w:t xml:space="preserve"> 0.2</w:t>
      </w:r>
      <w:r w:rsidR="00B4052E">
        <w:rPr>
          <w:rFonts w:ascii="Arial" w:hAnsi="Arial" w:cs="Arial"/>
          <w:color w:val="000000" w:themeColor="text1"/>
          <w:szCs w:val="24"/>
        </w:rPr>
        <w:t>00</w:t>
      </w:r>
    </w:p>
    <w:p w14:paraId="2DDFD35D" w14:textId="77777777" w:rsidR="009B6918" w:rsidRPr="00403973" w:rsidRDefault="00DF3F09" w:rsidP="00AB4684">
      <w:pPr>
        <w:widowControl w:val="0"/>
        <w:spacing w:afterLines="50" w:after="120" w:line="360" w:lineRule="auto"/>
        <w:ind w:firstLine="720"/>
        <w:jc w:val="both"/>
        <w:rPr>
          <w:rFonts w:ascii="Arial" w:hAnsi="Arial" w:cs="Arial"/>
          <w:color w:val="000000" w:themeColor="text1"/>
          <w:szCs w:val="24"/>
        </w:rPr>
      </w:pPr>
      <w:r w:rsidRPr="00403973">
        <w:rPr>
          <w:rFonts w:ascii="Arial" w:hAnsi="Arial" w:cs="Arial"/>
          <w:color w:val="000000" w:themeColor="text1"/>
          <w:szCs w:val="24"/>
        </w:rPr>
        <w:t xml:space="preserve">Volume of standard </w:t>
      </w:r>
      <w:proofErr w:type="gramStart"/>
      <w:r w:rsidRPr="00403973">
        <w:rPr>
          <w:rFonts w:ascii="Arial" w:hAnsi="Arial" w:cs="Arial"/>
          <w:color w:val="000000" w:themeColor="text1"/>
          <w:szCs w:val="24"/>
        </w:rPr>
        <w:t>NaOH(</w:t>
      </w:r>
      <w:proofErr w:type="gramEnd"/>
      <w:r w:rsidRPr="00403973">
        <w:rPr>
          <w:rFonts w:ascii="Arial" w:hAnsi="Arial" w:cs="Arial"/>
          <w:color w:val="000000" w:themeColor="text1"/>
          <w:szCs w:val="24"/>
        </w:rPr>
        <w:t>aq) used to react with excess HCl(aq) (cm</w:t>
      </w:r>
      <w:r w:rsidRPr="00403973">
        <w:rPr>
          <w:rFonts w:ascii="Arial" w:hAnsi="Arial" w:cs="Arial"/>
          <w:color w:val="000000" w:themeColor="text1"/>
          <w:szCs w:val="24"/>
          <w:vertAlign w:val="superscript"/>
        </w:rPr>
        <w:t>3</w:t>
      </w:r>
      <w:r w:rsidR="005F419A" w:rsidRPr="00403973">
        <w:rPr>
          <w:rFonts w:ascii="Arial" w:hAnsi="Arial" w:cs="Arial"/>
          <w:color w:val="000000" w:themeColor="text1"/>
          <w:szCs w:val="24"/>
        </w:rPr>
        <w:t>) =</w:t>
      </w:r>
      <w:r w:rsidR="006843BB" w:rsidRPr="00403973">
        <w:rPr>
          <w:rFonts w:ascii="Arial" w:hAnsi="Arial" w:cs="Arial"/>
          <w:color w:val="000000" w:themeColor="text1"/>
          <w:szCs w:val="24"/>
        </w:rPr>
        <w:t xml:space="preserve"> 17.00</w:t>
      </w:r>
    </w:p>
    <w:p w14:paraId="7EBC751E" w14:textId="77777777" w:rsidR="00DF3F09" w:rsidRPr="00403973" w:rsidRDefault="006843BB" w:rsidP="00DF3F09">
      <w:pPr>
        <w:widowControl w:val="0"/>
        <w:spacing w:afterLines="50" w:after="120" w:line="360" w:lineRule="auto"/>
        <w:ind w:firstLine="720"/>
        <w:jc w:val="both"/>
        <w:rPr>
          <w:rFonts w:ascii="Arial" w:hAnsi="Arial" w:cs="Arial"/>
          <w:color w:val="000000" w:themeColor="text1"/>
          <w:szCs w:val="24"/>
        </w:rPr>
      </w:pPr>
      <w:r w:rsidRPr="00403973">
        <w:rPr>
          <w:rFonts w:ascii="Arial" w:hAnsi="Arial" w:cs="Arial"/>
          <w:color w:val="000000" w:themeColor="text1"/>
          <w:szCs w:val="24"/>
        </w:rPr>
        <w:t xml:space="preserve">No. of mole of </w:t>
      </w:r>
      <w:proofErr w:type="gramStart"/>
      <w:r w:rsidRPr="00403973">
        <w:rPr>
          <w:rFonts w:ascii="Arial" w:hAnsi="Arial" w:cs="Arial"/>
          <w:color w:val="000000" w:themeColor="text1"/>
          <w:szCs w:val="24"/>
        </w:rPr>
        <w:t>HCl(</w:t>
      </w:r>
      <w:proofErr w:type="gramEnd"/>
      <w:r w:rsidRPr="00403973">
        <w:rPr>
          <w:rFonts w:ascii="Arial" w:hAnsi="Arial" w:cs="Arial"/>
          <w:color w:val="000000" w:themeColor="text1"/>
          <w:szCs w:val="24"/>
        </w:rPr>
        <w:t xml:space="preserve">aq) used </w:t>
      </w:r>
      <w:r w:rsidR="00DF3F09" w:rsidRPr="00403973">
        <w:rPr>
          <w:rFonts w:ascii="Arial" w:hAnsi="Arial" w:cs="Arial"/>
          <w:color w:val="000000" w:themeColor="text1"/>
          <w:szCs w:val="24"/>
        </w:rPr>
        <w:t>t</w:t>
      </w:r>
      <w:r w:rsidRPr="00403973">
        <w:rPr>
          <w:rFonts w:ascii="Arial" w:hAnsi="Arial" w:cs="Arial"/>
          <w:color w:val="000000" w:themeColor="text1"/>
          <w:szCs w:val="24"/>
        </w:rPr>
        <w:t>o</w:t>
      </w:r>
      <w:r w:rsidR="00DF3F09" w:rsidRPr="00403973">
        <w:rPr>
          <w:rFonts w:ascii="Arial" w:hAnsi="Arial" w:cs="Arial"/>
          <w:color w:val="000000" w:themeColor="text1"/>
          <w:szCs w:val="24"/>
        </w:rPr>
        <w:t xml:space="preserve"> react with CO</w:t>
      </w:r>
      <w:r w:rsidR="00DF3F09" w:rsidRPr="00403973">
        <w:rPr>
          <w:rFonts w:ascii="Arial" w:hAnsi="Arial" w:cs="Arial"/>
          <w:color w:val="000000" w:themeColor="text1"/>
          <w:szCs w:val="24"/>
          <w:vertAlign w:val="subscript"/>
        </w:rPr>
        <w:t>3</w:t>
      </w:r>
      <w:r w:rsidR="00DF3F09" w:rsidRPr="00403973">
        <w:rPr>
          <w:rFonts w:ascii="Arial" w:hAnsi="Arial" w:cs="Arial"/>
          <w:color w:val="000000" w:themeColor="text1"/>
          <w:szCs w:val="24"/>
          <w:vertAlign w:val="superscript"/>
        </w:rPr>
        <w:t>2-</w:t>
      </w:r>
      <w:r w:rsidR="005F419A" w:rsidRPr="00403973">
        <w:rPr>
          <w:rFonts w:ascii="Arial" w:hAnsi="Arial" w:cs="Arial"/>
          <w:color w:val="000000" w:themeColor="text1"/>
          <w:szCs w:val="24"/>
        </w:rPr>
        <w:t xml:space="preserve"> in the sample (mol) </w:t>
      </w:r>
      <w:r w:rsidR="00DF3F09" w:rsidRPr="00403973">
        <w:rPr>
          <w:rFonts w:ascii="Arial" w:hAnsi="Arial" w:cs="Arial"/>
          <w:color w:val="000000" w:themeColor="text1"/>
          <w:szCs w:val="24"/>
        </w:rPr>
        <w:t xml:space="preserve"> </w:t>
      </w:r>
    </w:p>
    <w:p w14:paraId="1EE5F40A" w14:textId="6D7D0E08" w:rsidR="00DF3F09" w:rsidRPr="00403973" w:rsidRDefault="005F419A" w:rsidP="00DF3F09">
      <w:pPr>
        <w:widowControl w:val="0"/>
        <w:spacing w:afterLines="50" w:after="120" w:line="360" w:lineRule="auto"/>
        <w:ind w:firstLine="720"/>
        <w:jc w:val="both"/>
        <w:rPr>
          <w:rFonts w:ascii="Arial" w:hAnsi="Arial" w:cs="Arial"/>
          <w:color w:val="000000" w:themeColor="text1"/>
          <w:szCs w:val="24"/>
        </w:rPr>
      </w:pPr>
      <w:r w:rsidRPr="00403973">
        <w:rPr>
          <w:rFonts w:ascii="Arial" w:hAnsi="Arial" w:cs="Arial"/>
          <w:color w:val="000000" w:themeColor="text1"/>
          <w:szCs w:val="24"/>
        </w:rPr>
        <w:t xml:space="preserve">= </w:t>
      </w:r>
      <w:r w:rsidR="002F1E33">
        <w:rPr>
          <w:rFonts w:ascii="Arial" w:hAnsi="Arial" w:cs="Arial"/>
          <w:color w:val="000000" w:themeColor="text1"/>
          <w:szCs w:val="24"/>
        </w:rPr>
        <w:t xml:space="preserve">(0.209 </w:t>
      </w:r>
      <m:oMath>
        <m:r>
          <m:rPr>
            <m:sty m:val="p"/>
          </m:rPr>
          <w:rPr>
            <w:rFonts w:ascii="Cambria Math" w:hAnsi="Cambria Math" w:cs="Arial"/>
            <w:szCs w:val="24"/>
          </w:rPr>
          <m:t>×</m:t>
        </m:r>
      </m:oMath>
      <w:r w:rsidR="006843BB" w:rsidRPr="00403973">
        <w:rPr>
          <w:rFonts w:ascii="Arial" w:hAnsi="Arial" w:cs="Arial"/>
          <w:color w:val="000000" w:themeColor="text1"/>
          <w:szCs w:val="24"/>
        </w:rPr>
        <w:t xml:space="preserve"> </w:t>
      </w:r>
      <w:r w:rsidR="00C75860" w:rsidRPr="00403973">
        <w:rPr>
          <w:rFonts w:ascii="Arial" w:hAnsi="Arial" w:cs="Arial"/>
          <w:color w:val="000000" w:themeColor="text1"/>
          <w:szCs w:val="24"/>
        </w:rPr>
        <w:t>50.00</w:t>
      </w:r>
      <w:r w:rsidR="002F1E33">
        <w:rPr>
          <w:rFonts w:ascii="Arial" w:hAnsi="Arial" w:cs="Arial"/>
          <w:color w:val="000000" w:themeColor="text1"/>
          <w:szCs w:val="24"/>
        </w:rPr>
        <w:t xml:space="preserve"> / 1000) – (0.2</w:t>
      </w:r>
      <w:r w:rsidR="00B4052E">
        <w:rPr>
          <w:rFonts w:ascii="Arial" w:hAnsi="Arial" w:cs="Arial"/>
          <w:color w:val="000000" w:themeColor="text1"/>
          <w:szCs w:val="24"/>
        </w:rPr>
        <w:t>00</w:t>
      </w:r>
      <w:r w:rsidR="002F1E33">
        <w:rPr>
          <w:rFonts w:ascii="Arial" w:hAnsi="Arial" w:cs="Arial"/>
          <w:color w:val="000000" w:themeColor="text1"/>
          <w:szCs w:val="24"/>
        </w:rPr>
        <w:t xml:space="preserve"> </w:t>
      </w:r>
      <m:oMath>
        <m:r>
          <m:rPr>
            <m:sty m:val="p"/>
          </m:rPr>
          <w:rPr>
            <w:rFonts w:ascii="Cambria Math" w:hAnsi="Cambria Math" w:cs="Arial"/>
            <w:szCs w:val="24"/>
          </w:rPr>
          <m:t>×</m:t>
        </m:r>
      </m:oMath>
      <w:r w:rsidR="006843BB" w:rsidRPr="00403973">
        <w:rPr>
          <w:rFonts w:ascii="Arial" w:hAnsi="Arial" w:cs="Arial"/>
          <w:color w:val="000000" w:themeColor="text1"/>
          <w:szCs w:val="24"/>
        </w:rPr>
        <w:t xml:space="preserve"> 17.00 </w:t>
      </w:r>
      <w:r w:rsidR="00352B0E" w:rsidRPr="00403973">
        <w:rPr>
          <w:rFonts w:ascii="Arial" w:hAnsi="Arial" w:cs="Arial"/>
          <w:color w:val="000000" w:themeColor="text1"/>
          <w:szCs w:val="24"/>
        </w:rPr>
        <w:t xml:space="preserve">/ 1000) = </w:t>
      </w:r>
      <w:r w:rsidR="00C75860" w:rsidRPr="00403973">
        <w:rPr>
          <w:rFonts w:ascii="Arial" w:hAnsi="Arial" w:cs="Arial"/>
          <w:color w:val="000000" w:themeColor="text1"/>
          <w:szCs w:val="24"/>
        </w:rPr>
        <w:t>0.00705</w:t>
      </w:r>
    </w:p>
    <w:p w14:paraId="76CFEC16" w14:textId="77777777" w:rsidR="009B6918" w:rsidRPr="00403973" w:rsidRDefault="009B6918" w:rsidP="00DF3F09">
      <w:pPr>
        <w:widowControl w:val="0"/>
        <w:spacing w:afterLines="50" w:after="120" w:line="360" w:lineRule="auto"/>
        <w:ind w:firstLine="720"/>
        <w:jc w:val="both"/>
        <w:rPr>
          <w:rFonts w:ascii="Arial" w:hAnsi="Arial" w:cs="Arial"/>
        </w:rPr>
      </w:pPr>
      <w:r w:rsidRPr="00403973">
        <w:rPr>
          <w:rFonts w:ascii="Arial" w:hAnsi="Arial" w:cs="Arial"/>
        </w:rPr>
        <w:object w:dxaOrig="3566" w:dyaOrig="432" w14:anchorId="5201BF21">
          <v:shape id="_x0000_i1027" type="#_x0000_t75" style="width:178.5pt;height:21.75pt" o:ole="">
            <v:imagedata r:id="rId9" o:title=""/>
          </v:shape>
          <o:OLEObject Type="Embed" ProgID="ChemDraw.Document.6.0" ShapeID="_x0000_i1027" DrawAspect="Content" ObjectID="_1563191672" r:id="rId12"/>
        </w:object>
      </w:r>
    </w:p>
    <w:p w14:paraId="21A0FAA2" w14:textId="77777777" w:rsidR="00DF3F09" w:rsidRPr="00403973" w:rsidRDefault="00DF3F09" w:rsidP="00DF3F09">
      <w:pPr>
        <w:widowControl w:val="0"/>
        <w:spacing w:afterLines="50" w:after="120" w:line="360" w:lineRule="auto"/>
        <w:ind w:firstLine="720"/>
        <w:jc w:val="both"/>
        <w:rPr>
          <w:rFonts w:ascii="Arial" w:hAnsi="Arial" w:cs="Arial"/>
          <w:color w:val="000000" w:themeColor="text1"/>
          <w:szCs w:val="24"/>
        </w:rPr>
      </w:pPr>
      <w:r w:rsidRPr="00403973">
        <w:rPr>
          <w:rFonts w:ascii="Arial" w:hAnsi="Arial" w:cs="Arial"/>
          <w:color w:val="000000" w:themeColor="text1"/>
          <w:szCs w:val="24"/>
        </w:rPr>
        <w:t>No. of mole of CO</w:t>
      </w:r>
      <w:r w:rsidRPr="00403973">
        <w:rPr>
          <w:rFonts w:ascii="Arial" w:hAnsi="Arial" w:cs="Arial"/>
          <w:color w:val="000000" w:themeColor="text1"/>
          <w:szCs w:val="24"/>
          <w:vertAlign w:val="subscript"/>
        </w:rPr>
        <w:t>3</w:t>
      </w:r>
      <w:r w:rsidRPr="00403973">
        <w:rPr>
          <w:rFonts w:ascii="Arial" w:hAnsi="Arial" w:cs="Arial"/>
          <w:color w:val="000000" w:themeColor="text1"/>
          <w:szCs w:val="24"/>
          <w:vertAlign w:val="superscript"/>
        </w:rPr>
        <w:t>2-</w:t>
      </w:r>
      <w:r w:rsidR="005F419A" w:rsidRPr="00403973">
        <w:rPr>
          <w:rFonts w:ascii="Arial" w:hAnsi="Arial" w:cs="Arial"/>
          <w:color w:val="000000" w:themeColor="text1"/>
          <w:szCs w:val="24"/>
        </w:rPr>
        <w:t xml:space="preserve"> in the sample (mol)</w:t>
      </w:r>
      <w:r w:rsidR="00352B0E" w:rsidRPr="00403973">
        <w:rPr>
          <w:rFonts w:ascii="Arial" w:hAnsi="Arial" w:cs="Arial"/>
          <w:color w:val="000000" w:themeColor="text1"/>
          <w:szCs w:val="24"/>
        </w:rPr>
        <w:t xml:space="preserve"> = </w:t>
      </w:r>
      <w:r w:rsidR="00C75860" w:rsidRPr="00403973">
        <w:rPr>
          <w:rFonts w:ascii="Arial" w:hAnsi="Arial" w:cs="Arial"/>
          <w:color w:val="000000" w:themeColor="text1"/>
          <w:szCs w:val="24"/>
        </w:rPr>
        <w:t xml:space="preserve">0.00705 </w:t>
      </w:r>
      <w:r w:rsidR="00352B0E" w:rsidRPr="00403973">
        <w:rPr>
          <w:rFonts w:ascii="Arial" w:hAnsi="Arial" w:cs="Arial"/>
          <w:color w:val="000000" w:themeColor="text1"/>
          <w:szCs w:val="24"/>
        </w:rPr>
        <w:t xml:space="preserve">/ 2 = </w:t>
      </w:r>
      <w:r w:rsidR="00C75860" w:rsidRPr="00403973">
        <w:rPr>
          <w:rFonts w:ascii="Arial" w:hAnsi="Arial" w:cs="Arial"/>
          <w:color w:val="000000" w:themeColor="text1"/>
          <w:szCs w:val="24"/>
        </w:rPr>
        <w:t>0.00352</w:t>
      </w:r>
    </w:p>
    <w:p w14:paraId="37BBEF65" w14:textId="77777777" w:rsidR="00DF3F09" w:rsidRPr="00403973" w:rsidRDefault="00DF3F09" w:rsidP="00DF3F09">
      <w:pPr>
        <w:widowControl w:val="0"/>
        <w:spacing w:afterLines="50" w:after="120" w:line="360" w:lineRule="auto"/>
        <w:ind w:firstLine="720"/>
        <w:jc w:val="both"/>
        <w:rPr>
          <w:rFonts w:ascii="Arial" w:hAnsi="Arial" w:cs="Arial"/>
          <w:color w:val="000000" w:themeColor="text1"/>
          <w:szCs w:val="24"/>
        </w:rPr>
      </w:pPr>
      <w:r w:rsidRPr="00403973">
        <w:rPr>
          <w:rFonts w:ascii="Arial" w:hAnsi="Arial" w:cs="Arial"/>
          <w:color w:val="000000" w:themeColor="text1"/>
          <w:szCs w:val="24"/>
        </w:rPr>
        <w:t xml:space="preserve">Let </w:t>
      </w:r>
      <w:r w:rsidRPr="00403973">
        <w:rPr>
          <w:rFonts w:ascii="Arial" w:hAnsi="Arial" w:cs="Arial"/>
          <w:color w:val="000000" w:themeColor="text1"/>
          <w:szCs w:val="24"/>
        </w:rPr>
        <w:tab/>
        <w:t>no. of mole of K</w:t>
      </w:r>
      <w:r w:rsidRPr="00403973">
        <w:rPr>
          <w:rFonts w:ascii="Arial" w:hAnsi="Arial" w:cs="Arial"/>
          <w:color w:val="000000" w:themeColor="text1"/>
          <w:szCs w:val="24"/>
          <w:vertAlign w:val="subscript"/>
        </w:rPr>
        <w:t>2</w:t>
      </w:r>
      <w:r w:rsidRPr="00403973">
        <w:rPr>
          <w:rFonts w:ascii="Arial" w:hAnsi="Arial" w:cs="Arial"/>
          <w:color w:val="000000" w:themeColor="text1"/>
          <w:szCs w:val="24"/>
        </w:rPr>
        <w:t>CO</w:t>
      </w:r>
      <w:r w:rsidRPr="00403973">
        <w:rPr>
          <w:rFonts w:ascii="Arial" w:hAnsi="Arial" w:cs="Arial"/>
          <w:color w:val="000000" w:themeColor="text1"/>
          <w:szCs w:val="24"/>
          <w:vertAlign w:val="subscript"/>
        </w:rPr>
        <w:t>3</w:t>
      </w:r>
      <w:r w:rsidRPr="00403973">
        <w:rPr>
          <w:rFonts w:ascii="Arial" w:hAnsi="Arial" w:cs="Arial"/>
          <w:color w:val="000000" w:themeColor="text1"/>
          <w:szCs w:val="24"/>
        </w:rPr>
        <w:t xml:space="preserve"> in the sample = x</w:t>
      </w:r>
    </w:p>
    <w:p w14:paraId="3FDBC7AA" w14:textId="77777777" w:rsidR="00DF3F09" w:rsidRPr="00403973" w:rsidRDefault="00DF3F09" w:rsidP="00DF3F09">
      <w:pPr>
        <w:widowControl w:val="0"/>
        <w:spacing w:afterLines="50" w:after="120" w:line="360" w:lineRule="auto"/>
        <w:jc w:val="both"/>
        <w:rPr>
          <w:rFonts w:ascii="Arial" w:hAnsi="Arial" w:cs="Arial"/>
          <w:color w:val="000000" w:themeColor="text1"/>
          <w:szCs w:val="24"/>
        </w:rPr>
      </w:pPr>
      <w:r w:rsidRPr="00403973">
        <w:rPr>
          <w:rFonts w:ascii="Arial" w:hAnsi="Arial" w:cs="Arial"/>
          <w:color w:val="000000" w:themeColor="text1"/>
          <w:szCs w:val="24"/>
        </w:rPr>
        <w:tab/>
      </w:r>
      <w:r w:rsidRPr="00403973">
        <w:rPr>
          <w:rFonts w:ascii="Arial" w:hAnsi="Arial" w:cs="Arial"/>
          <w:color w:val="000000" w:themeColor="text1"/>
          <w:szCs w:val="24"/>
        </w:rPr>
        <w:tab/>
      </w:r>
      <w:proofErr w:type="gramStart"/>
      <w:r w:rsidRPr="00403973">
        <w:rPr>
          <w:rFonts w:ascii="Arial" w:hAnsi="Arial" w:cs="Arial"/>
          <w:color w:val="000000" w:themeColor="text1"/>
          <w:szCs w:val="24"/>
        </w:rPr>
        <w:t>no</w:t>
      </w:r>
      <w:proofErr w:type="gramEnd"/>
      <w:r w:rsidRPr="00403973">
        <w:rPr>
          <w:rFonts w:ascii="Arial" w:hAnsi="Arial" w:cs="Arial"/>
          <w:color w:val="000000" w:themeColor="text1"/>
          <w:szCs w:val="24"/>
        </w:rPr>
        <w:t>. of mole of CaCO</w:t>
      </w:r>
      <w:r w:rsidRPr="00403973">
        <w:rPr>
          <w:rFonts w:ascii="Arial" w:hAnsi="Arial" w:cs="Arial"/>
          <w:color w:val="000000" w:themeColor="text1"/>
          <w:szCs w:val="24"/>
          <w:vertAlign w:val="subscript"/>
        </w:rPr>
        <w:t>3</w:t>
      </w:r>
      <w:r w:rsidRPr="00403973">
        <w:rPr>
          <w:rFonts w:ascii="Arial" w:hAnsi="Arial" w:cs="Arial"/>
          <w:color w:val="000000" w:themeColor="text1"/>
          <w:szCs w:val="24"/>
        </w:rPr>
        <w:t xml:space="preserve"> in the sample = y</w:t>
      </w:r>
    </w:p>
    <w:p w14:paraId="6D8793A8" w14:textId="77777777" w:rsidR="00DF3F09" w:rsidRPr="00403973" w:rsidRDefault="00DF3F09" w:rsidP="00DF3F09">
      <w:pPr>
        <w:widowControl w:val="0"/>
        <w:spacing w:afterLines="50" w:after="120" w:line="360" w:lineRule="auto"/>
        <w:ind w:firstLine="720"/>
        <w:jc w:val="both"/>
        <w:rPr>
          <w:rFonts w:ascii="Arial" w:hAnsi="Arial" w:cs="Arial"/>
          <w:color w:val="000000" w:themeColor="text1"/>
          <w:szCs w:val="24"/>
        </w:rPr>
      </w:pPr>
      <w:r w:rsidRPr="00403973">
        <w:rPr>
          <w:rFonts w:ascii="Arial" w:hAnsi="Arial" w:cs="Arial"/>
          <w:color w:val="000000" w:themeColor="text1"/>
          <w:szCs w:val="24"/>
        </w:rPr>
        <w:t>Molar mass of K</w:t>
      </w:r>
      <w:r w:rsidRPr="00403973">
        <w:rPr>
          <w:rFonts w:ascii="Arial" w:hAnsi="Arial" w:cs="Arial"/>
          <w:color w:val="000000" w:themeColor="text1"/>
          <w:szCs w:val="24"/>
          <w:vertAlign w:val="subscript"/>
        </w:rPr>
        <w:t>2</w:t>
      </w:r>
      <w:r w:rsidRPr="00403973">
        <w:rPr>
          <w:rFonts w:ascii="Arial" w:hAnsi="Arial" w:cs="Arial"/>
          <w:color w:val="000000" w:themeColor="text1"/>
          <w:szCs w:val="24"/>
        </w:rPr>
        <w:t>CO</w:t>
      </w:r>
      <w:r w:rsidRPr="00403973">
        <w:rPr>
          <w:rFonts w:ascii="Arial" w:hAnsi="Arial" w:cs="Arial"/>
          <w:color w:val="000000" w:themeColor="text1"/>
          <w:szCs w:val="24"/>
          <w:vertAlign w:val="subscript"/>
        </w:rPr>
        <w:t>3</w:t>
      </w:r>
      <w:r w:rsidRPr="00403973">
        <w:rPr>
          <w:rFonts w:ascii="Arial" w:hAnsi="Arial" w:cs="Arial"/>
          <w:color w:val="000000" w:themeColor="text1"/>
          <w:szCs w:val="24"/>
        </w:rPr>
        <w:t xml:space="preserve"> (g mol</w:t>
      </w:r>
      <w:r w:rsidRPr="00403973">
        <w:rPr>
          <w:rFonts w:ascii="Arial" w:hAnsi="Arial" w:cs="Arial"/>
          <w:color w:val="000000" w:themeColor="text1"/>
          <w:szCs w:val="24"/>
          <w:vertAlign w:val="superscript"/>
        </w:rPr>
        <w:t>-1</w:t>
      </w:r>
      <w:r w:rsidRPr="00403973">
        <w:rPr>
          <w:rFonts w:ascii="Arial" w:hAnsi="Arial" w:cs="Arial"/>
          <w:color w:val="000000" w:themeColor="text1"/>
          <w:szCs w:val="24"/>
        </w:rPr>
        <w:t>) = 138.205</w:t>
      </w:r>
    </w:p>
    <w:p w14:paraId="05387824" w14:textId="77777777" w:rsidR="00DF3F09" w:rsidRPr="00403973" w:rsidRDefault="00DF3F09" w:rsidP="00DF3F09">
      <w:pPr>
        <w:widowControl w:val="0"/>
        <w:spacing w:afterLines="50" w:after="120" w:line="360" w:lineRule="auto"/>
        <w:ind w:firstLine="720"/>
        <w:jc w:val="both"/>
        <w:rPr>
          <w:rFonts w:ascii="Arial" w:hAnsi="Arial" w:cs="Arial"/>
          <w:color w:val="000000" w:themeColor="text1"/>
          <w:szCs w:val="24"/>
        </w:rPr>
      </w:pPr>
      <w:r w:rsidRPr="00403973">
        <w:rPr>
          <w:rFonts w:ascii="Arial" w:hAnsi="Arial" w:cs="Arial"/>
          <w:color w:val="000000" w:themeColor="text1"/>
          <w:szCs w:val="24"/>
        </w:rPr>
        <w:t>Molar mass of CaCO</w:t>
      </w:r>
      <w:r w:rsidRPr="00403973">
        <w:rPr>
          <w:rFonts w:ascii="Arial" w:hAnsi="Arial" w:cs="Arial"/>
          <w:color w:val="000000" w:themeColor="text1"/>
          <w:szCs w:val="24"/>
          <w:vertAlign w:val="subscript"/>
        </w:rPr>
        <w:t>3</w:t>
      </w:r>
      <w:r w:rsidRPr="00403973">
        <w:rPr>
          <w:rFonts w:ascii="Arial" w:hAnsi="Arial" w:cs="Arial"/>
          <w:color w:val="000000" w:themeColor="text1"/>
          <w:szCs w:val="24"/>
        </w:rPr>
        <w:t xml:space="preserve"> (g mol</w:t>
      </w:r>
      <w:r w:rsidRPr="00403973">
        <w:rPr>
          <w:rFonts w:ascii="Arial" w:hAnsi="Arial" w:cs="Arial"/>
          <w:color w:val="000000" w:themeColor="text1"/>
          <w:szCs w:val="24"/>
          <w:vertAlign w:val="superscript"/>
        </w:rPr>
        <w:t>-1</w:t>
      </w:r>
      <w:r w:rsidRPr="00403973">
        <w:rPr>
          <w:rFonts w:ascii="Arial" w:hAnsi="Arial" w:cs="Arial"/>
          <w:color w:val="000000" w:themeColor="text1"/>
          <w:szCs w:val="24"/>
        </w:rPr>
        <w:t>) = 100.0869</w:t>
      </w:r>
    </w:p>
    <w:p w14:paraId="6265A3F7" w14:textId="77777777" w:rsidR="00801346" w:rsidRPr="00403973" w:rsidRDefault="00801346" w:rsidP="00801346">
      <w:pPr>
        <w:widowControl w:val="0"/>
        <w:spacing w:afterLines="50" w:after="120" w:line="360" w:lineRule="auto"/>
        <w:ind w:firstLine="720"/>
        <w:jc w:val="both"/>
        <w:rPr>
          <w:rFonts w:ascii="Arial" w:hAnsi="Arial" w:cs="Arial"/>
          <w:color w:val="000000" w:themeColor="text1"/>
          <w:szCs w:val="24"/>
        </w:rPr>
      </w:pPr>
      <w:r w:rsidRPr="00403973">
        <w:rPr>
          <w:rFonts w:ascii="Arial" w:hAnsi="Arial" w:cs="Arial"/>
          <w:color w:val="000000" w:themeColor="text1"/>
          <w:szCs w:val="24"/>
        </w:rPr>
        <w:tab/>
        <w:t xml:space="preserve">(1) </w:t>
      </w:r>
      <w:r w:rsidRPr="00403973">
        <w:rPr>
          <w:rFonts w:ascii="Arial" w:hAnsi="Arial" w:cs="Arial"/>
          <w:color w:val="000000" w:themeColor="text1"/>
          <w:szCs w:val="24"/>
        </w:rPr>
        <w:tab/>
      </w:r>
      <w:proofErr w:type="gramStart"/>
      <w:r w:rsidR="002F1E33">
        <w:rPr>
          <w:rFonts w:ascii="Arial" w:hAnsi="Arial" w:cs="Arial"/>
          <w:color w:val="000000" w:themeColor="text1"/>
          <w:szCs w:val="24"/>
        </w:rPr>
        <w:t>x</w:t>
      </w:r>
      <w:proofErr w:type="gramEnd"/>
      <w:r w:rsidR="002F1E33">
        <w:rPr>
          <w:rFonts w:ascii="Arial" w:hAnsi="Arial" w:cs="Arial"/>
          <w:color w:val="000000" w:themeColor="text1"/>
          <w:szCs w:val="24"/>
        </w:rPr>
        <w:t xml:space="preserve"> </w:t>
      </w:r>
      <m:oMath>
        <m:r>
          <m:rPr>
            <m:sty m:val="p"/>
          </m:rPr>
          <w:rPr>
            <w:rFonts w:ascii="Cambria Math" w:hAnsi="Cambria Math" w:cs="Arial"/>
            <w:szCs w:val="24"/>
          </w:rPr>
          <m:t>×</m:t>
        </m:r>
      </m:oMath>
      <w:r w:rsidR="00DA36BA" w:rsidRPr="00403973">
        <w:rPr>
          <w:rFonts w:ascii="Arial" w:hAnsi="Arial" w:cs="Arial"/>
          <w:color w:val="000000" w:themeColor="text1"/>
          <w:szCs w:val="24"/>
        </w:rPr>
        <w:t xml:space="preserve"> MW(K</w:t>
      </w:r>
      <w:r w:rsidR="00DA36BA" w:rsidRPr="00403973">
        <w:rPr>
          <w:rFonts w:ascii="Arial" w:hAnsi="Arial" w:cs="Arial"/>
          <w:color w:val="000000" w:themeColor="text1"/>
          <w:szCs w:val="24"/>
          <w:vertAlign w:val="subscript"/>
        </w:rPr>
        <w:t>2</w:t>
      </w:r>
      <w:r w:rsidR="00DA36BA" w:rsidRPr="00403973">
        <w:rPr>
          <w:rFonts w:ascii="Arial" w:hAnsi="Arial" w:cs="Arial"/>
          <w:color w:val="000000" w:themeColor="text1"/>
          <w:szCs w:val="24"/>
        </w:rPr>
        <w:t>CO</w:t>
      </w:r>
      <w:r w:rsidR="00DA36BA" w:rsidRPr="00403973">
        <w:rPr>
          <w:rFonts w:ascii="Arial" w:hAnsi="Arial" w:cs="Arial"/>
          <w:color w:val="000000" w:themeColor="text1"/>
          <w:szCs w:val="24"/>
          <w:vertAlign w:val="subscript"/>
        </w:rPr>
        <w:t>3</w:t>
      </w:r>
      <w:r w:rsidR="002F1E33">
        <w:rPr>
          <w:rFonts w:ascii="Arial" w:hAnsi="Arial" w:cs="Arial"/>
          <w:color w:val="000000" w:themeColor="text1"/>
          <w:szCs w:val="24"/>
        </w:rPr>
        <w:t xml:space="preserve">) + y </w:t>
      </w:r>
      <m:oMath>
        <m:r>
          <m:rPr>
            <m:sty m:val="p"/>
          </m:rPr>
          <w:rPr>
            <w:rFonts w:ascii="Cambria Math" w:hAnsi="Cambria Math" w:cs="Arial"/>
            <w:szCs w:val="24"/>
          </w:rPr>
          <m:t>×</m:t>
        </m:r>
      </m:oMath>
      <w:r w:rsidR="002F1E33">
        <w:rPr>
          <w:rFonts w:ascii="Arial" w:hAnsi="Arial" w:cs="Arial"/>
          <w:color w:val="000000" w:themeColor="text1"/>
          <w:szCs w:val="24"/>
        </w:rPr>
        <w:t xml:space="preserve"> MW</w:t>
      </w:r>
      <w:r w:rsidR="00DA36BA" w:rsidRPr="00403973">
        <w:rPr>
          <w:rFonts w:ascii="Arial" w:hAnsi="Arial" w:cs="Arial"/>
          <w:color w:val="000000" w:themeColor="text1"/>
          <w:szCs w:val="24"/>
        </w:rPr>
        <w:t>(CaCO</w:t>
      </w:r>
      <w:r w:rsidR="00DA36BA" w:rsidRPr="00403973">
        <w:rPr>
          <w:rFonts w:ascii="Arial" w:hAnsi="Arial" w:cs="Arial"/>
          <w:color w:val="000000" w:themeColor="text1"/>
          <w:szCs w:val="24"/>
          <w:vertAlign w:val="subscript"/>
        </w:rPr>
        <w:t>3</w:t>
      </w:r>
      <w:r w:rsidR="00C75860" w:rsidRPr="00403973">
        <w:rPr>
          <w:rFonts w:ascii="Arial" w:hAnsi="Arial" w:cs="Arial"/>
          <w:color w:val="000000" w:themeColor="text1"/>
          <w:szCs w:val="24"/>
        </w:rPr>
        <w:t>) = 0.4265</w:t>
      </w:r>
    </w:p>
    <w:p w14:paraId="70501EFB" w14:textId="77777777" w:rsidR="00801346" w:rsidRPr="00403973" w:rsidRDefault="00801346" w:rsidP="00801346">
      <w:pPr>
        <w:widowControl w:val="0"/>
        <w:spacing w:afterLines="50" w:after="120" w:line="360" w:lineRule="auto"/>
        <w:ind w:firstLine="720"/>
        <w:jc w:val="both"/>
        <w:rPr>
          <w:rFonts w:ascii="Arial" w:hAnsi="Arial" w:cs="Arial"/>
          <w:color w:val="000000" w:themeColor="text1"/>
          <w:szCs w:val="24"/>
        </w:rPr>
      </w:pPr>
      <w:r w:rsidRPr="00403973">
        <w:rPr>
          <w:rFonts w:ascii="Arial" w:hAnsi="Arial" w:cs="Arial"/>
          <w:color w:val="000000" w:themeColor="text1"/>
          <w:szCs w:val="24"/>
        </w:rPr>
        <w:tab/>
        <w:t xml:space="preserve">(2) </w:t>
      </w:r>
      <w:r w:rsidRPr="00403973">
        <w:rPr>
          <w:rFonts w:ascii="Arial" w:hAnsi="Arial" w:cs="Arial"/>
          <w:color w:val="000000" w:themeColor="text1"/>
          <w:szCs w:val="24"/>
        </w:rPr>
        <w:tab/>
      </w:r>
      <w:proofErr w:type="gramStart"/>
      <w:r w:rsidR="00DA36BA" w:rsidRPr="00403973">
        <w:rPr>
          <w:rFonts w:ascii="Arial" w:hAnsi="Arial" w:cs="Arial"/>
          <w:color w:val="000000" w:themeColor="text1"/>
          <w:szCs w:val="24"/>
        </w:rPr>
        <w:t>x</w:t>
      </w:r>
      <w:proofErr w:type="gramEnd"/>
      <w:r w:rsidR="00DA36BA" w:rsidRPr="00403973">
        <w:rPr>
          <w:rFonts w:ascii="Arial" w:hAnsi="Arial" w:cs="Arial"/>
          <w:color w:val="000000" w:themeColor="text1"/>
          <w:szCs w:val="24"/>
        </w:rPr>
        <w:t xml:space="preserve"> + y = 0.003</w:t>
      </w:r>
      <w:r w:rsidR="00C75860" w:rsidRPr="00403973">
        <w:rPr>
          <w:rFonts w:ascii="Arial" w:hAnsi="Arial" w:cs="Arial"/>
          <w:color w:val="000000" w:themeColor="text1"/>
          <w:szCs w:val="24"/>
        </w:rPr>
        <w:t>52</w:t>
      </w:r>
      <w:r w:rsidRPr="00403973">
        <w:rPr>
          <w:rFonts w:ascii="Arial" w:hAnsi="Arial" w:cs="Arial"/>
          <w:color w:val="000000" w:themeColor="text1"/>
          <w:szCs w:val="24"/>
        </w:rPr>
        <w:t xml:space="preserve"> </w:t>
      </w:r>
    </w:p>
    <w:p w14:paraId="4CC184BC" w14:textId="77777777" w:rsidR="00DA36BA" w:rsidRPr="00403973" w:rsidRDefault="00DA36BA" w:rsidP="00DA36BA">
      <w:pPr>
        <w:widowControl w:val="0"/>
        <w:spacing w:afterLines="50" w:after="120" w:line="360" w:lineRule="auto"/>
        <w:ind w:firstLine="720"/>
        <w:jc w:val="both"/>
        <w:rPr>
          <w:rFonts w:ascii="Arial" w:hAnsi="Arial" w:cs="Arial"/>
          <w:color w:val="000000" w:themeColor="text1"/>
          <w:szCs w:val="24"/>
        </w:rPr>
      </w:pPr>
      <w:r w:rsidRPr="00403973">
        <w:rPr>
          <w:rFonts w:ascii="Arial" w:hAnsi="Arial" w:cs="Arial"/>
          <w:color w:val="000000" w:themeColor="text1"/>
          <w:szCs w:val="24"/>
        </w:rPr>
        <w:t>Solvin</w:t>
      </w:r>
      <w:r w:rsidR="00C75860" w:rsidRPr="00403973">
        <w:rPr>
          <w:rFonts w:ascii="Arial" w:hAnsi="Arial" w:cs="Arial"/>
          <w:color w:val="000000" w:themeColor="text1"/>
          <w:szCs w:val="24"/>
        </w:rPr>
        <w:t xml:space="preserve">g (1) and (2), give x = </w:t>
      </w:r>
      <w:r w:rsidR="00DA47F8" w:rsidRPr="00403973">
        <w:rPr>
          <w:rFonts w:ascii="Arial" w:hAnsi="Arial" w:cs="Arial"/>
          <w:color w:val="000000" w:themeColor="text1"/>
          <w:szCs w:val="24"/>
        </w:rPr>
        <w:t>0.0195</w:t>
      </w:r>
      <w:r w:rsidR="00C75860" w:rsidRPr="00403973">
        <w:rPr>
          <w:rFonts w:ascii="Arial" w:hAnsi="Arial" w:cs="Arial"/>
          <w:color w:val="000000" w:themeColor="text1"/>
          <w:szCs w:val="24"/>
        </w:rPr>
        <w:t>, y = 0.00157</w:t>
      </w:r>
      <w:r w:rsidRPr="00403973">
        <w:rPr>
          <w:rFonts w:ascii="Arial" w:hAnsi="Arial" w:cs="Arial"/>
          <w:color w:val="000000" w:themeColor="text1"/>
          <w:szCs w:val="24"/>
        </w:rPr>
        <w:t>.</w:t>
      </w:r>
    </w:p>
    <w:p w14:paraId="370DFC62" w14:textId="77777777" w:rsidR="00DA36BA" w:rsidRPr="00403973" w:rsidRDefault="00DA36BA" w:rsidP="00DA36BA">
      <w:pPr>
        <w:widowControl w:val="0"/>
        <w:spacing w:afterLines="50" w:after="120" w:line="360" w:lineRule="auto"/>
        <w:ind w:firstLine="720"/>
        <w:jc w:val="both"/>
        <w:rPr>
          <w:rFonts w:ascii="Arial" w:hAnsi="Arial" w:cs="Arial"/>
          <w:color w:val="000000" w:themeColor="text1"/>
          <w:szCs w:val="24"/>
        </w:rPr>
      </w:pPr>
      <w:r w:rsidRPr="00403973">
        <w:rPr>
          <w:rFonts w:ascii="Arial" w:hAnsi="Arial" w:cs="Arial"/>
          <w:color w:val="000000" w:themeColor="text1"/>
          <w:szCs w:val="24"/>
        </w:rPr>
        <w:tab/>
        <w:t>Mass of K</w:t>
      </w:r>
      <w:r w:rsidRPr="00403973">
        <w:rPr>
          <w:rFonts w:ascii="Arial" w:hAnsi="Arial" w:cs="Arial"/>
          <w:color w:val="000000" w:themeColor="text1"/>
          <w:szCs w:val="24"/>
          <w:vertAlign w:val="subscript"/>
        </w:rPr>
        <w:t>2</w:t>
      </w:r>
      <w:r w:rsidRPr="00403973">
        <w:rPr>
          <w:rFonts w:ascii="Arial" w:hAnsi="Arial" w:cs="Arial"/>
          <w:color w:val="000000" w:themeColor="text1"/>
          <w:szCs w:val="24"/>
        </w:rPr>
        <w:t>CO</w:t>
      </w:r>
      <w:r w:rsidRPr="00403973">
        <w:rPr>
          <w:rFonts w:ascii="Arial" w:hAnsi="Arial" w:cs="Arial"/>
          <w:color w:val="000000" w:themeColor="text1"/>
          <w:szCs w:val="24"/>
          <w:vertAlign w:val="subscript"/>
        </w:rPr>
        <w:t>3</w:t>
      </w:r>
      <w:r w:rsidRPr="00403973">
        <w:rPr>
          <w:rFonts w:ascii="Arial" w:hAnsi="Arial" w:cs="Arial"/>
          <w:color w:val="000000" w:themeColor="text1"/>
          <w:szCs w:val="24"/>
        </w:rPr>
        <w:t xml:space="preserve"> in the sample (g)</w:t>
      </w:r>
      <w:r w:rsidR="00DA47F8" w:rsidRPr="00403973">
        <w:rPr>
          <w:rFonts w:ascii="Arial" w:hAnsi="Arial" w:cs="Arial"/>
          <w:color w:val="000000" w:themeColor="text1"/>
          <w:szCs w:val="24"/>
        </w:rPr>
        <w:t xml:space="preserve"> = 0.269</w:t>
      </w:r>
    </w:p>
    <w:p w14:paraId="2E981E82" w14:textId="77777777" w:rsidR="00DA36BA" w:rsidRPr="00403973" w:rsidRDefault="00DA36BA" w:rsidP="00DA36BA">
      <w:pPr>
        <w:widowControl w:val="0"/>
        <w:spacing w:afterLines="50" w:after="120" w:line="360" w:lineRule="auto"/>
        <w:ind w:firstLine="720"/>
        <w:jc w:val="both"/>
        <w:rPr>
          <w:rFonts w:ascii="Arial" w:hAnsi="Arial" w:cs="Arial"/>
          <w:color w:val="000000" w:themeColor="text1"/>
          <w:szCs w:val="24"/>
        </w:rPr>
      </w:pPr>
      <w:r w:rsidRPr="00403973">
        <w:rPr>
          <w:rFonts w:ascii="Arial" w:hAnsi="Arial" w:cs="Arial"/>
          <w:color w:val="000000" w:themeColor="text1"/>
          <w:szCs w:val="24"/>
        </w:rPr>
        <w:tab/>
        <w:t>Mass of CaCO</w:t>
      </w:r>
      <w:r w:rsidRPr="00403973">
        <w:rPr>
          <w:rFonts w:ascii="Arial" w:hAnsi="Arial" w:cs="Arial"/>
          <w:color w:val="000000" w:themeColor="text1"/>
          <w:szCs w:val="24"/>
          <w:vertAlign w:val="subscript"/>
        </w:rPr>
        <w:t>3</w:t>
      </w:r>
      <w:r w:rsidRPr="00403973">
        <w:rPr>
          <w:rFonts w:ascii="Arial" w:hAnsi="Arial" w:cs="Arial"/>
          <w:color w:val="000000" w:themeColor="text1"/>
          <w:szCs w:val="24"/>
        </w:rPr>
        <w:t xml:space="preserve"> in the sample (g) =</w:t>
      </w:r>
      <w:r w:rsidR="00DA47F8" w:rsidRPr="00403973">
        <w:rPr>
          <w:rFonts w:ascii="Arial" w:hAnsi="Arial" w:cs="Arial"/>
          <w:color w:val="000000" w:themeColor="text1"/>
          <w:szCs w:val="24"/>
        </w:rPr>
        <w:t xml:space="preserve"> 0.4265 – 0.269 </w:t>
      </w:r>
      <w:r w:rsidR="00A6635F" w:rsidRPr="00403973">
        <w:rPr>
          <w:rFonts w:ascii="Arial" w:hAnsi="Arial" w:cs="Arial"/>
          <w:color w:val="000000" w:themeColor="text1"/>
          <w:szCs w:val="24"/>
        </w:rPr>
        <w:t xml:space="preserve">= </w:t>
      </w:r>
      <w:r w:rsidR="00DA47F8" w:rsidRPr="00403973">
        <w:rPr>
          <w:rFonts w:ascii="Arial" w:hAnsi="Arial" w:cs="Arial"/>
          <w:color w:val="000000" w:themeColor="text1"/>
          <w:szCs w:val="24"/>
        </w:rPr>
        <w:t>0.158</w:t>
      </w:r>
    </w:p>
    <w:p w14:paraId="1CD73214" w14:textId="77777777" w:rsidR="00632144" w:rsidRPr="00403973" w:rsidRDefault="00801346" w:rsidP="00632144">
      <w:pPr>
        <w:widowControl w:val="0"/>
        <w:spacing w:afterLines="50" w:after="120" w:line="360" w:lineRule="auto"/>
        <w:ind w:firstLine="720"/>
        <w:jc w:val="both"/>
        <w:rPr>
          <w:rFonts w:ascii="Arial" w:hAnsi="Arial" w:cs="Arial"/>
          <w:color w:val="000000" w:themeColor="text1"/>
          <w:szCs w:val="24"/>
        </w:rPr>
      </w:pPr>
      <w:r w:rsidRPr="00403973">
        <w:rPr>
          <w:rFonts w:ascii="Arial" w:hAnsi="Arial" w:cs="Arial"/>
          <w:color w:val="000000" w:themeColor="text1"/>
          <w:szCs w:val="24"/>
        </w:rPr>
        <w:t>Mass % of K</w:t>
      </w:r>
      <w:r w:rsidRPr="00403973">
        <w:rPr>
          <w:rFonts w:ascii="Arial" w:hAnsi="Arial" w:cs="Arial"/>
          <w:color w:val="000000" w:themeColor="text1"/>
          <w:szCs w:val="24"/>
          <w:vertAlign w:val="subscript"/>
        </w:rPr>
        <w:t>2</w:t>
      </w:r>
      <w:r w:rsidRPr="00403973">
        <w:rPr>
          <w:rFonts w:ascii="Arial" w:hAnsi="Arial" w:cs="Arial"/>
          <w:color w:val="000000" w:themeColor="text1"/>
          <w:szCs w:val="24"/>
        </w:rPr>
        <w:t>CO</w:t>
      </w:r>
      <w:r w:rsidRPr="00403973">
        <w:rPr>
          <w:rFonts w:ascii="Arial" w:hAnsi="Arial" w:cs="Arial"/>
          <w:color w:val="000000" w:themeColor="text1"/>
          <w:szCs w:val="24"/>
          <w:vertAlign w:val="subscript"/>
        </w:rPr>
        <w:t>3</w:t>
      </w:r>
      <w:r w:rsidRPr="00403973">
        <w:rPr>
          <w:rFonts w:ascii="Arial" w:hAnsi="Arial" w:cs="Arial"/>
          <w:color w:val="000000" w:themeColor="text1"/>
          <w:szCs w:val="24"/>
        </w:rPr>
        <w:t xml:space="preserve"> = </w:t>
      </w:r>
      <w:r w:rsidR="00DA47F8" w:rsidRPr="00403973">
        <w:rPr>
          <w:rFonts w:ascii="Arial" w:hAnsi="Arial" w:cs="Arial"/>
          <w:color w:val="000000" w:themeColor="text1"/>
          <w:szCs w:val="24"/>
        </w:rPr>
        <w:t>63</w:t>
      </w:r>
      <w:r w:rsidRPr="00403973">
        <w:rPr>
          <w:rFonts w:ascii="Arial" w:hAnsi="Arial" w:cs="Arial"/>
          <w:color w:val="000000" w:themeColor="text1"/>
          <w:szCs w:val="24"/>
        </w:rPr>
        <w:t>%, mass % of CaCO</w:t>
      </w:r>
      <w:r w:rsidRPr="00403973">
        <w:rPr>
          <w:rFonts w:ascii="Arial" w:hAnsi="Arial" w:cs="Arial"/>
          <w:color w:val="000000" w:themeColor="text1"/>
          <w:szCs w:val="24"/>
          <w:vertAlign w:val="subscript"/>
        </w:rPr>
        <w:t>3</w:t>
      </w:r>
      <w:r w:rsidRPr="00403973">
        <w:rPr>
          <w:rFonts w:ascii="Arial" w:hAnsi="Arial" w:cs="Arial"/>
          <w:color w:val="000000" w:themeColor="text1"/>
          <w:szCs w:val="24"/>
        </w:rPr>
        <w:t xml:space="preserve"> = </w:t>
      </w:r>
      <w:r w:rsidR="00DA47F8" w:rsidRPr="00403973">
        <w:rPr>
          <w:rFonts w:ascii="Arial" w:hAnsi="Arial" w:cs="Arial"/>
          <w:color w:val="000000" w:themeColor="text1"/>
          <w:szCs w:val="24"/>
        </w:rPr>
        <w:t>37</w:t>
      </w:r>
      <w:r w:rsidR="00DA36BA" w:rsidRPr="00403973">
        <w:rPr>
          <w:rFonts w:ascii="Arial" w:hAnsi="Arial" w:cs="Arial"/>
          <w:color w:val="000000" w:themeColor="text1"/>
          <w:szCs w:val="24"/>
        </w:rPr>
        <w:t>%.</w:t>
      </w:r>
    </w:p>
    <w:p w14:paraId="06A8DC5F" w14:textId="77777777" w:rsidR="002B6FA6" w:rsidRPr="00403973" w:rsidRDefault="002B6FA6" w:rsidP="00C617C5">
      <w:pPr>
        <w:widowControl w:val="0"/>
        <w:spacing w:afterLines="50" w:after="120" w:line="360" w:lineRule="auto"/>
        <w:jc w:val="both"/>
        <w:rPr>
          <w:rFonts w:ascii="Arial" w:hAnsi="Arial" w:cs="Arial"/>
          <w:i/>
          <w:color w:val="000000" w:themeColor="text1"/>
          <w:szCs w:val="24"/>
        </w:rPr>
      </w:pPr>
      <w:r w:rsidRPr="00403973">
        <w:rPr>
          <w:rFonts w:ascii="Arial" w:hAnsi="Arial" w:cs="Arial"/>
          <w:i/>
          <w:color w:val="000000" w:themeColor="text1"/>
          <w:szCs w:val="24"/>
        </w:rPr>
        <w:lastRenderedPageBreak/>
        <w:t>Notes to</w:t>
      </w:r>
      <w:r w:rsidR="00C617C5" w:rsidRPr="00403973">
        <w:rPr>
          <w:rFonts w:ascii="Arial" w:hAnsi="Arial" w:cs="Arial"/>
          <w:i/>
          <w:color w:val="000000" w:themeColor="text1"/>
          <w:szCs w:val="24"/>
        </w:rPr>
        <w:t xml:space="preserve"> Teachers about Methods 3 and 4</w:t>
      </w:r>
      <w:r w:rsidRPr="00403973">
        <w:rPr>
          <w:rFonts w:ascii="Arial" w:hAnsi="Arial" w:cs="Arial"/>
          <w:i/>
          <w:color w:val="000000" w:themeColor="text1"/>
          <w:szCs w:val="24"/>
        </w:rPr>
        <w:t>:</w:t>
      </w:r>
    </w:p>
    <w:p w14:paraId="171AD758" w14:textId="77777777" w:rsidR="002B6FA6" w:rsidRPr="00403973" w:rsidRDefault="002B6FA6" w:rsidP="002B6FA6">
      <w:pPr>
        <w:widowControl w:val="0"/>
        <w:tabs>
          <w:tab w:val="left" w:pos="720"/>
        </w:tabs>
        <w:spacing w:afterLines="50" w:after="120" w:line="360" w:lineRule="auto"/>
        <w:ind w:left="1440" w:hanging="720"/>
        <w:jc w:val="both"/>
        <w:rPr>
          <w:rFonts w:ascii="Arial" w:hAnsi="Arial" w:cs="Arial"/>
          <w:i/>
          <w:color w:val="000000" w:themeColor="text1"/>
          <w:szCs w:val="24"/>
        </w:rPr>
      </w:pPr>
      <w:r w:rsidRPr="00403973">
        <w:rPr>
          <w:rFonts w:ascii="Arial" w:hAnsi="Arial" w:cs="Arial"/>
          <w:i/>
          <w:color w:val="000000" w:themeColor="text1"/>
          <w:szCs w:val="24"/>
        </w:rPr>
        <w:t>1.</w:t>
      </w:r>
      <w:r w:rsidRPr="00403973">
        <w:rPr>
          <w:rFonts w:ascii="Arial" w:hAnsi="Arial" w:cs="Arial"/>
          <w:i/>
          <w:color w:val="000000" w:themeColor="text1"/>
          <w:szCs w:val="24"/>
        </w:rPr>
        <w:tab/>
        <w:t>The accurac</w:t>
      </w:r>
      <w:r w:rsidR="0086282A" w:rsidRPr="00403973">
        <w:rPr>
          <w:rFonts w:ascii="Arial" w:hAnsi="Arial" w:cs="Arial"/>
          <w:i/>
          <w:color w:val="000000" w:themeColor="text1"/>
          <w:szCs w:val="24"/>
        </w:rPr>
        <w:t>y of the results obtained from m</w:t>
      </w:r>
      <w:r w:rsidRPr="00403973">
        <w:rPr>
          <w:rFonts w:ascii="Arial" w:hAnsi="Arial" w:cs="Arial"/>
          <w:i/>
          <w:color w:val="000000" w:themeColor="text1"/>
          <w:szCs w:val="24"/>
        </w:rPr>
        <w:t xml:space="preserve">ethod 3 </w:t>
      </w:r>
      <w:r w:rsidR="00C617C5" w:rsidRPr="00403973">
        <w:rPr>
          <w:rFonts w:ascii="Arial" w:hAnsi="Arial" w:cs="Arial"/>
          <w:i/>
          <w:color w:val="000000" w:themeColor="text1"/>
          <w:szCs w:val="24"/>
        </w:rPr>
        <w:t xml:space="preserve">(direct titration) </w:t>
      </w:r>
      <w:r w:rsidR="0086282A" w:rsidRPr="00403973">
        <w:rPr>
          <w:rFonts w:ascii="Arial" w:hAnsi="Arial" w:cs="Arial"/>
          <w:i/>
          <w:color w:val="000000" w:themeColor="text1"/>
          <w:szCs w:val="24"/>
        </w:rPr>
        <w:t>and m</w:t>
      </w:r>
      <w:r w:rsidR="00C617C5" w:rsidRPr="00403973">
        <w:rPr>
          <w:rFonts w:ascii="Arial" w:hAnsi="Arial" w:cs="Arial"/>
          <w:i/>
          <w:color w:val="000000" w:themeColor="text1"/>
          <w:szCs w:val="24"/>
        </w:rPr>
        <w:t>ethod 4</w:t>
      </w:r>
      <w:r w:rsidRPr="00403973">
        <w:rPr>
          <w:rFonts w:ascii="Arial" w:hAnsi="Arial" w:cs="Arial"/>
          <w:i/>
          <w:color w:val="000000" w:themeColor="text1"/>
          <w:szCs w:val="24"/>
        </w:rPr>
        <w:t xml:space="preserve"> (back titration) were comparable.  </w:t>
      </w:r>
      <w:r w:rsidR="00C617C5" w:rsidRPr="00403973">
        <w:rPr>
          <w:rFonts w:ascii="Arial" w:hAnsi="Arial" w:cs="Arial"/>
          <w:i/>
          <w:color w:val="000000" w:themeColor="text1"/>
          <w:szCs w:val="24"/>
        </w:rPr>
        <w:t xml:space="preserve">However, the determination of end-point in back titration of this experiment was easier in our trials.  </w:t>
      </w:r>
    </w:p>
    <w:p w14:paraId="7BC41299" w14:textId="3CA352A2" w:rsidR="002B6FA6" w:rsidRPr="00403973" w:rsidRDefault="002B6FA6" w:rsidP="0083645A">
      <w:pPr>
        <w:widowControl w:val="0"/>
        <w:tabs>
          <w:tab w:val="left" w:pos="720"/>
        </w:tabs>
        <w:spacing w:afterLines="50" w:after="120" w:line="360" w:lineRule="auto"/>
        <w:ind w:left="1440" w:hanging="720"/>
        <w:jc w:val="both"/>
        <w:rPr>
          <w:rFonts w:ascii="Arial" w:hAnsi="Arial" w:cs="Arial"/>
          <w:i/>
          <w:color w:val="000000" w:themeColor="text1"/>
          <w:szCs w:val="24"/>
        </w:rPr>
      </w:pPr>
      <w:r w:rsidRPr="00403973">
        <w:rPr>
          <w:rFonts w:ascii="Arial" w:hAnsi="Arial" w:cs="Arial"/>
          <w:i/>
          <w:color w:val="000000" w:themeColor="text1"/>
          <w:szCs w:val="24"/>
        </w:rPr>
        <w:t>2.</w:t>
      </w:r>
      <w:r w:rsidRPr="00403973">
        <w:rPr>
          <w:rFonts w:ascii="Arial" w:hAnsi="Arial" w:cs="Arial"/>
          <w:i/>
          <w:color w:val="000000" w:themeColor="text1"/>
          <w:szCs w:val="24"/>
        </w:rPr>
        <w:tab/>
      </w:r>
      <w:r w:rsidR="00CE6CE9">
        <w:rPr>
          <w:rFonts w:ascii="Arial" w:hAnsi="Arial" w:cs="Arial" w:hint="eastAsia"/>
          <w:i/>
          <w:color w:val="000000" w:themeColor="text1"/>
          <w:szCs w:val="24"/>
        </w:rPr>
        <w:t>The experimental technique of b</w:t>
      </w:r>
      <w:r w:rsidRPr="00403973">
        <w:rPr>
          <w:rFonts w:ascii="Arial" w:hAnsi="Arial" w:cs="Arial"/>
          <w:i/>
          <w:color w:val="000000" w:themeColor="text1"/>
          <w:szCs w:val="24"/>
        </w:rPr>
        <w:t xml:space="preserve">ack titration </w:t>
      </w:r>
      <w:bookmarkStart w:id="0" w:name="_GoBack"/>
      <w:bookmarkEnd w:id="0"/>
      <w:r w:rsidRPr="00403973">
        <w:rPr>
          <w:rFonts w:ascii="Arial" w:hAnsi="Arial" w:cs="Arial"/>
          <w:i/>
          <w:color w:val="000000" w:themeColor="text1"/>
          <w:szCs w:val="24"/>
        </w:rPr>
        <w:t>is not requi</w:t>
      </w:r>
      <w:r w:rsidR="0083645A" w:rsidRPr="00403973">
        <w:rPr>
          <w:rFonts w:ascii="Arial" w:hAnsi="Arial" w:cs="Arial"/>
          <w:i/>
          <w:color w:val="000000" w:themeColor="text1"/>
          <w:szCs w:val="24"/>
        </w:rPr>
        <w:t>red in DSE Chemistry curriculum.</w:t>
      </w:r>
    </w:p>
    <w:p w14:paraId="2C0A6A4C" w14:textId="77777777" w:rsidR="005C14FC" w:rsidRPr="00403973" w:rsidRDefault="005C14FC" w:rsidP="00A7690F">
      <w:pPr>
        <w:widowControl w:val="0"/>
        <w:spacing w:afterLines="50" w:after="120" w:line="360" w:lineRule="auto"/>
        <w:jc w:val="both"/>
        <w:rPr>
          <w:rFonts w:ascii="Arial" w:hAnsi="Arial" w:cs="Arial"/>
          <w:color w:val="000000" w:themeColor="text1"/>
          <w:szCs w:val="24"/>
        </w:rPr>
      </w:pPr>
    </w:p>
    <w:p w14:paraId="269CC30C" w14:textId="77777777" w:rsidR="00207744" w:rsidRPr="00403973" w:rsidRDefault="00207744" w:rsidP="00632144">
      <w:pPr>
        <w:widowControl w:val="0"/>
        <w:spacing w:afterLines="50" w:after="120" w:line="360" w:lineRule="auto"/>
        <w:jc w:val="both"/>
        <w:rPr>
          <w:rFonts w:ascii="Arial" w:hAnsi="Arial" w:cs="Arial"/>
          <w:b/>
          <w:color w:val="000000" w:themeColor="text1"/>
          <w:szCs w:val="24"/>
        </w:rPr>
      </w:pPr>
      <w:r w:rsidRPr="00403973">
        <w:rPr>
          <w:rFonts w:ascii="Arial" w:hAnsi="Arial" w:cs="Arial"/>
          <w:b/>
          <w:color w:val="000000" w:themeColor="text1"/>
          <w:szCs w:val="24"/>
        </w:rPr>
        <w:t>Summary of</w:t>
      </w:r>
      <w:r w:rsidR="00A7690F" w:rsidRPr="00403973">
        <w:rPr>
          <w:rFonts w:ascii="Arial" w:hAnsi="Arial" w:cs="Arial"/>
          <w:b/>
          <w:color w:val="000000" w:themeColor="text1"/>
          <w:szCs w:val="24"/>
        </w:rPr>
        <w:t xml:space="preserve"> results</w:t>
      </w:r>
    </w:p>
    <w:tbl>
      <w:tblPr>
        <w:tblStyle w:val="TableGrid"/>
        <w:tblW w:w="0" w:type="auto"/>
        <w:jc w:val="center"/>
        <w:tblLook w:val="04A0" w:firstRow="1" w:lastRow="0" w:firstColumn="1" w:lastColumn="0" w:noHBand="0" w:noVBand="1"/>
      </w:tblPr>
      <w:tblGrid>
        <w:gridCol w:w="2828"/>
        <w:gridCol w:w="2654"/>
        <w:gridCol w:w="2654"/>
      </w:tblGrid>
      <w:tr w:rsidR="00A72E57" w:rsidRPr="00403973" w14:paraId="655C424B" w14:textId="77777777" w:rsidTr="00FB640D">
        <w:trPr>
          <w:jc w:val="center"/>
        </w:trPr>
        <w:tc>
          <w:tcPr>
            <w:tcW w:w="2828" w:type="dxa"/>
            <w:vAlign w:val="center"/>
          </w:tcPr>
          <w:p w14:paraId="66F36A3D" w14:textId="77777777" w:rsidR="00207744" w:rsidRPr="00403973" w:rsidRDefault="00207744" w:rsidP="00C02936">
            <w:pPr>
              <w:widowControl w:val="0"/>
              <w:tabs>
                <w:tab w:val="left" w:pos="720"/>
              </w:tabs>
              <w:spacing w:before="100" w:after="100"/>
              <w:rPr>
                <w:rFonts w:ascii="Arial" w:hAnsi="Arial" w:cs="Arial"/>
                <w:color w:val="000000" w:themeColor="text1"/>
                <w:szCs w:val="24"/>
              </w:rPr>
            </w:pPr>
            <w:r w:rsidRPr="00403973">
              <w:rPr>
                <w:rFonts w:ascii="Arial" w:hAnsi="Arial" w:cs="Arial"/>
                <w:color w:val="000000" w:themeColor="text1"/>
                <w:szCs w:val="24"/>
              </w:rPr>
              <w:t>Method</w:t>
            </w:r>
          </w:p>
        </w:tc>
        <w:tc>
          <w:tcPr>
            <w:tcW w:w="2654" w:type="dxa"/>
            <w:vAlign w:val="center"/>
          </w:tcPr>
          <w:p w14:paraId="233F9FEC" w14:textId="77777777" w:rsidR="00207744" w:rsidRPr="00403973" w:rsidRDefault="00207744" w:rsidP="00C02936">
            <w:pPr>
              <w:widowControl w:val="0"/>
              <w:tabs>
                <w:tab w:val="left" w:pos="720"/>
              </w:tabs>
              <w:spacing w:before="100" w:after="100"/>
              <w:rPr>
                <w:rFonts w:ascii="Arial" w:hAnsi="Arial" w:cs="Arial"/>
                <w:color w:val="000000" w:themeColor="text1"/>
                <w:szCs w:val="24"/>
              </w:rPr>
            </w:pPr>
            <w:r w:rsidRPr="00403973">
              <w:rPr>
                <w:rFonts w:ascii="Arial" w:hAnsi="Arial" w:cs="Arial"/>
                <w:color w:val="000000" w:themeColor="text1"/>
                <w:szCs w:val="24"/>
              </w:rPr>
              <w:t>Mass % of K</w:t>
            </w:r>
            <w:r w:rsidRPr="00403973">
              <w:rPr>
                <w:rFonts w:ascii="Arial" w:hAnsi="Arial" w:cs="Arial"/>
                <w:color w:val="000000" w:themeColor="text1"/>
                <w:szCs w:val="24"/>
                <w:vertAlign w:val="subscript"/>
              </w:rPr>
              <w:t>2</w:t>
            </w:r>
            <w:r w:rsidRPr="00403973">
              <w:rPr>
                <w:rFonts w:ascii="Arial" w:hAnsi="Arial" w:cs="Arial"/>
                <w:color w:val="000000" w:themeColor="text1"/>
                <w:szCs w:val="24"/>
              </w:rPr>
              <w:t>CO</w:t>
            </w:r>
            <w:r w:rsidRPr="00403973">
              <w:rPr>
                <w:rFonts w:ascii="Arial" w:hAnsi="Arial" w:cs="Arial"/>
                <w:color w:val="000000" w:themeColor="text1"/>
                <w:szCs w:val="24"/>
                <w:vertAlign w:val="subscript"/>
              </w:rPr>
              <w:t>3</w:t>
            </w:r>
          </w:p>
        </w:tc>
        <w:tc>
          <w:tcPr>
            <w:tcW w:w="2654" w:type="dxa"/>
            <w:vAlign w:val="center"/>
          </w:tcPr>
          <w:p w14:paraId="5AE6DA94" w14:textId="77777777" w:rsidR="00207744" w:rsidRPr="00403973" w:rsidRDefault="00207744" w:rsidP="00C02936">
            <w:pPr>
              <w:widowControl w:val="0"/>
              <w:tabs>
                <w:tab w:val="left" w:pos="720"/>
              </w:tabs>
              <w:spacing w:before="100" w:after="100"/>
              <w:rPr>
                <w:rFonts w:ascii="Arial" w:hAnsi="Arial" w:cs="Arial"/>
                <w:color w:val="000000" w:themeColor="text1"/>
                <w:szCs w:val="24"/>
              </w:rPr>
            </w:pPr>
            <w:r w:rsidRPr="00403973">
              <w:rPr>
                <w:rFonts w:ascii="Arial" w:hAnsi="Arial" w:cs="Arial"/>
                <w:color w:val="000000" w:themeColor="text1"/>
                <w:szCs w:val="24"/>
              </w:rPr>
              <w:t>Mass % of CaCO</w:t>
            </w:r>
            <w:r w:rsidRPr="00403973">
              <w:rPr>
                <w:rFonts w:ascii="Arial" w:hAnsi="Arial" w:cs="Arial"/>
                <w:color w:val="000000" w:themeColor="text1"/>
                <w:szCs w:val="24"/>
                <w:vertAlign w:val="subscript"/>
              </w:rPr>
              <w:t>3</w:t>
            </w:r>
          </w:p>
        </w:tc>
      </w:tr>
      <w:tr w:rsidR="00A72E57" w:rsidRPr="00403973" w14:paraId="058E4A0C" w14:textId="77777777" w:rsidTr="00FB640D">
        <w:trPr>
          <w:jc w:val="center"/>
        </w:trPr>
        <w:tc>
          <w:tcPr>
            <w:tcW w:w="2828" w:type="dxa"/>
            <w:vAlign w:val="center"/>
          </w:tcPr>
          <w:p w14:paraId="1F6831FB" w14:textId="77777777" w:rsidR="00207744" w:rsidRPr="00403973" w:rsidRDefault="00207744" w:rsidP="00C02936">
            <w:pPr>
              <w:widowControl w:val="0"/>
              <w:tabs>
                <w:tab w:val="left" w:pos="720"/>
              </w:tabs>
              <w:spacing w:before="100" w:after="100"/>
              <w:rPr>
                <w:rFonts w:ascii="Arial" w:hAnsi="Arial" w:cs="Arial"/>
                <w:color w:val="000000" w:themeColor="text1"/>
                <w:szCs w:val="24"/>
              </w:rPr>
            </w:pPr>
            <w:r w:rsidRPr="00403973">
              <w:rPr>
                <w:rFonts w:ascii="Arial" w:hAnsi="Arial" w:cs="Arial"/>
                <w:color w:val="000000" w:themeColor="text1"/>
                <w:szCs w:val="24"/>
              </w:rPr>
              <w:t>1</w:t>
            </w:r>
          </w:p>
        </w:tc>
        <w:tc>
          <w:tcPr>
            <w:tcW w:w="2654" w:type="dxa"/>
            <w:vAlign w:val="center"/>
          </w:tcPr>
          <w:p w14:paraId="7B5231E3" w14:textId="77777777" w:rsidR="00207744" w:rsidRPr="00403973" w:rsidRDefault="00533E3F" w:rsidP="00C02936">
            <w:pPr>
              <w:widowControl w:val="0"/>
              <w:tabs>
                <w:tab w:val="left" w:pos="720"/>
              </w:tabs>
              <w:spacing w:before="100" w:after="100"/>
              <w:rPr>
                <w:rFonts w:ascii="Arial" w:hAnsi="Arial" w:cs="Arial"/>
                <w:color w:val="000000" w:themeColor="text1"/>
                <w:szCs w:val="24"/>
              </w:rPr>
            </w:pPr>
            <w:r w:rsidRPr="00403973">
              <w:rPr>
                <w:rFonts w:ascii="Arial" w:hAnsi="Arial" w:cs="Arial"/>
                <w:color w:val="000000" w:themeColor="text1"/>
                <w:szCs w:val="24"/>
              </w:rPr>
              <w:t>64</w:t>
            </w:r>
          </w:p>
        </w:tc>
        <w:tc>
          <w:tcPr>
            <w:tcW w:w="2654" w:type="dxa"/>
            <w:vAlign w:val="center"/>
          </w:tcPr>
          <w:p w14:paraId="1B50CB27" w14:textId="77777777" w:rsidR="00207744" w:rsidRPr="00403973" w:rsidRDefault="00533E3F" w:rsidP="00C02936">
            <w:pPr>
              <w:widowControl w:val="0"/>
              <w:tabs>
                <w:tab w:val="left" w:pos="720"/>
              </w:tabs>
              <w:spacing w:before="100" w:after="100"/>
              <w:rPr>
                <w:rFonts w:ascii="Arial" w:hAnsi="Arial" w:cs="Arial"/>
                <w:color w:val="000000" w:themeColor="text1"/>
                <w:szCs w:val="24"/>
              </w:rPr>
            </w:pPr>
            <w:r w:rsidRPr="00403973">
              <w:rPr>
                <w:rFonts w:ascii="Arial" w:hAnsi="Arial" w:cs="Arial"/>
                <w:color w:val="000000" w:themeColor="text1"/>
                <w:szCs w:val="24"/>
              </w:rPr>
              <w:t>36</w:t>
            </w:r>
          </w:p>
        </w:tc>
      </w:tr>
      <w:tr w:rsidR="00A72E57" w:rsidRPr="00403973" w14:paraId="53A0E774" w14:textId="77777777" w:rsidTr="00FB640D">
        <w:trPr>
          <w:jc w:val="center"/>
        </w:trPr>
        <w:tc>
          <w:tcPr>
            <w:tcW w:w="2828" w:type="dxa"/>
            <w:vAlign w:val="center"/>
          </w:tcPr>
          <w:p w14:paraId="3EBB6EA6" w14:textId="77777777" w:rsidR="00207744" w:rsidRPr="00403973" w:rsidRDefault="00207744" w:rsidP="00C02936">
            <w:pPr>
              <w:widowControl w:val="0"/>
              <w:tabs>
                <w:tab w:val="left" w:pos="720"/>
              </w:tabs>
              <w:spacing w:before="100" w:after="100"/>
              <w:rPr>
                <w:rFonts w:ascii="Arial" w:hAnsi="Arial" w:cs="Arial"/>
                <w:color w:val="000000" w:themeColor="text1"/>
                <w:szCs w:val="24"/>
              </w:rPr>
            </w:pPr>
            <w:r w:rsidRPr="00403973">
              <w:rPr>
                <w:rFonts w:ascii="Arial" w:hAnsi="Arial" w:cs="Arial"/>
                <w:color w:val="000000" w:themeColor="text1"/>
                <w:szCs w:val="24"/>
              </w:rPr>
              <w:t>2</w:t>
            </w:r>
            <w:r w:rsidR="00A7690F" w:rsidRPr="00403973">
              <w:rPr>
                <w:rFonts w:ascii="Arial" w:hAnsi="Arial" w:cs="Arial"/>
                <w:color w:val="000000" w:themeColor="text1"/>
                <w:szCs w:val="24"/>
              </w:rPr>
              <w:t>A</w:t>
            </w:r>
          </w:p>
        </w:tc>
        <w:tc>
          <w:tcPr>
            <w:tcW w:w="2654" w:type="dxa"/>
            <w:vAlign w:val="center"/>
          </w:tcPr>
          <w:p w14:paraId="3790AA4D" w14:textId="77777777" w:rsidR="00207744" w:rsidRPr="00403973" w:rsidRDefault="00533E3F" w:rsidP="008F493E">
            <w:pPr>
              <w:widowControl w:val="0"/>
              <w:tabs>
                <w:tab w:val="left" w:pos="720"/>
              </w:tabs>
              <w:spacing w:before="100" w:after="100"/>
              <w:rPr>
                <w:rFonts w:ascii="Arial" w:hAnsi="Arial" w:cs="Arial"/>
                <w:color w:val="000000" w:themeColor="text1"/>
                <w:szCs w:val="24"/>
              </w:rPr>
            </w:pPr>
            <w:r w:rsidRPr="00403973">
              <w:rPr>
                <w:rFonts w:ascii="Arial" w:hAnsi="Arial" w:cs="Arial"/>
                <w:color w:val="000000" w:themeColor="text1"/>
                <w:szCs w:val="24"/>
              </w:rPr>
              <w:t>50</w:t>
            </w:r>
          </w:p>
        </w:tc>
        <w:tc>
          <w:tcPr>
            <w:tcW w:w="2654" w:type="dxa"/>
            <w:vAlign w:val="center"/>
          </w:tcPr>
          <w:p w14:paraId="43E21733" w14:textId="77777777" w:rsidR="00207744" w:rsidRPr="00403973" w:rsidRDefault="00533E3F" w:rsidP="008F493E">
            <w:pPr>
              <w:widowControl w:val="0"/>
              <w:tabs>
                <w:tab w:val="left" w:pos="720"/>
              </w:tabs>
              <w:spacing w:before="100" w:after="100"/>
              <w:rPr>
                <w:rFonts w:ascii="Arial" w:hAnsi="Arial" w:cs="Arial"/>
                <w:color w:val="000000" w:themeColor="text1"/>
                <w:szCs w:val="24"/>
              </w:rPr>
            </w:pPr>
            <w:r w:rsidRPr="00403973">
              <w:rPr>
                <w:rFonts w:ascii="Arial" w:hAnsi="Arial" w:cs="Arial"/>
                <w:color w:val="000000" w:themeColor="text1"/>
                <w:szCs w:val="24"/>
              </w:rPr>
              <w:t>50</w:t>
            </w:r>
          </w:p>
        </w:tc>
      </w:tr>
      <w:tr w:rsidR="00A7690F" w:rsidRPr="00403973" w14:paraId="26F8BFD0" w14:textId="77777777" w:rsidTr="00FB640D">
        <w:trPr>
          <w:jc w:val="center"/>
        </w:trPr>
        <w:tc>
          <w:tcPr>
            <w:tcW w:w="2828" w:type="dxa"/>
            <w:vAlign w:val="center"/>
          </w:tcPr>
          <w:p w14:paraId="5EDC2481" w14:textId="77777777" w:rsidR="00A7690F" w:rsidRPr="00403973" w:rsidRDefault="00A7690F" w:rsidP="00C02936">
            <w:pPr>
              <w:widowControl w:val="0"/>
              <w:tabs>
                <w:tab w:val="left" w:pos="720"/>
              </w:tabs>
              <w:spacing w:before="100" w:after="100"/>
              <w:rPr>
                <w:rFonts w:ascii="Arial" w:hAnsi="Arial" w:cs="Arial"/>
                <w:szCs w:val="24"/>
              </w:rPr>
            </w:pPr>
            <w:r w:rsidRPr="00403973">
              <w:rPr>
                <w:rFonts w:ascii="Arial" w:hAnsi="Arial" w:cs="Arial"/>
                <w:szCs w:val="24"/>
              </w:rPr>
              <w:t>2B</w:t>
            </w:r>
          </w:p>
        </w:tc>
        <w:tc>
          <w:tcPr>
            <w:tcW w:w="2654" w:type="dxa"/>
            <w:vAlign w:val="center"/>
          </w:tcPr>
          <w:p w14:paraId="3E716120" w14:textId="77777777" w:rsidR="00A7690F" w:rsidRPr="00403973" w:rsidRDefault="000D43DB" w:rsidP="008F493E">
            <w:pPr>
              <w:widowControl w:val="0"/>
              <w:tabs>
                <w:tab w:val="left" w:pos="720"/>
              </w:tabs>
              <w:spacing w:before="100" w:after="100"/>
              <w:rPr>
                <w:rFonts w:ascii="Arial" w:hAnsi="Arial" w:cs="Arial"/>
                <w:szCs w:val="24"/>
              </w:rPr>
            </w:pPr>
            <w:r w:rsidRPr="00403973">
              <w:rPr>
                <w:rFonts w:ascii="Arial" w:hAnsi="Arial" w:cs="Arial"/>
                <w:szCs w:val="24"/>
              </w:rPr>
              <w:t>55</w:t>
            </w:r>
          </w:p>
        </w:tc>
        <w:tc>
          <w:tcPr>
            <w:tcW w:w="2654" w:type="dxa"/>
            <w:vAlign w:val="center"/>
          </w:tcPr>
          <w:p w14:paraId="1EA7D08F" w14:textId="77777777" w:rsidR="00A7690F" w:rsidRPr="00403973" w:rsidRDefault="000D43DB" w:rsidP="008F493E">
            <w:pPr>
              <w:widowControl w:val="0"/>
              <w:tabs>
                <w:tab w:val="left" w:pos="720"/>
              </w:tabs>
              <w:spacing w:before="100" w:after="100"/>
              <w:rPr>
                <w:rFonts w:ascii="Arial" w:hAnsi="Arial" w:cs="Arial"/>
                <w:szCs w:val="24"/>
              </w:rPr>
            </w:pPr>
            <w:r w:rsidRPr="00403973">
              <w:rPr>
                <w:rFonts w:ascii="Arial" w:hAnsi="Arial" w:cs="Arial"/>
                <w:szCs w:val="24"/>
              </w:rPr>
              <w:t>45</w:t>
            </w:r>
          </w:p>
        </w:tc>
      </w:tr>
      <w:tr w:rsidR="00A72E57" w:rsidRPr="00403973" w14:paraId="15818A89" w14:textId="77777777" w:rsidTr="00FB640D">
        <w:trPr>
          <w:jc w:val="center"/>
        </w:trPr>
        <w:tc>
          <w:tcPr>
            <w:tcW w:w="2828" w:type="dxa"/>
            <w:vAlign w:val="center"/>
          </w:tcPr>
          <w:p w14:paraId="2FE35B71" w14:textId="77777777" w:rsidR="00207744" w:rsidRPr="00403973" w:rsidRDefault="00207744" w:rsidP="00C02936">
            <w:pPr>
              <w:widowControl w:val="0"/>
              <w:tabs>
                <w:tab w:val="left" w:pos="720"/>
              </w:tabs>
              <w:spacing w:before="100" w:after="100"/>
              <w:rPr>
                <w:rFonts w:ascii="Arial" w:hAnsi="Arial" w:cs="Arial"/>
                <w:color w:val="000000" w:themeColor="text1"/>
                <w:szCs w:val="24"/>
              </w:rPr>
            </w:pPr>
            <w:r w:rsidRPr="00403973">
              <w:rPr>
                <w:rFonts w:ascii="Arial" w:hAnsi="Arial" w:cs="Arial"/>
                <w:color w:val="000000" w:themeColor="text1"/>
                <w:szCs w:val="24"/>
              </w:rPr>
              <w:t>3</w:t>
            </w:r>
            <w:r w:rsidR="00FB7519" w:rsidRPr="00403973">
              <w:rPr>
                <w:rFonts w:ascii="Arial" w:hAnsi="Arial" w:cs="Arial"/>
                <w:color w:val="000000" w:themeColor="text1"/>
                <w:szCs w:val="24"/>
              </w:rPr>
              <w:t xml:space="preserve"> (Direct Titration)</w:t>
            </w:r>
          </w:p>
        </w:tc>
        <w:tc>
          <w:tcPr>
            <w:tcW w:w="2654" w:type="dxa"/>
            <w:vAlign w:val="center"/>
          </w:tcPr>
          <w:p w14:paraId="4037BF77" w14:textId="77777777" w:rsidR="00207744" w:rsidRPr="00403973" w:rsidRDefault="00533E3F" w:rsidP="00C02936">
            <w:pPr>
              <w:widowControl w:val="0"/>
              <w:tabs>
                <w:tab w:val="left" w:pos="720"/>
              </w:tabs>
              <w:spacing w:before="100" w:after="100"/>
              <w:rPr>
                <w:rFonts w:ascii="Arial" w:hAnsi="Arial" w:cs="Arial"/>
                <w:color w:val="000000" w:themeColor="text1"/>
                <w:szCs w:val="24"/>
              </w:rPr>
            </w:pPr>
            <w:r w:rsidRPr="00403973">
              <w:rPr>
                <w:rFonts w:ascii="Arial" w:hAnsi="Arial" w:cs="Arial"/>
                <w:color w:val="000000" w:themeColor="text1"/>
                <w:szCs w:val="24"/>
              </w:rPr>
              <w:t>62</w:t>
            </w:r>
          </w:p>
        </w:tc>
        <w:tc>
          <w:tcPr>
            <w:tcW w:w="2654" w:type="dxa"/>
            <w:vAlign w:val="center"/>
          </w:tcPr>
          <w:p w14:paraId="35B901A9" w14:textId="77777777" w:rsidR="00207744" w:rsidRPr="00403973" w:rsidRDefault="00533E3F" w:rsidP="00C02936">
            <w:pPr>
              <w:widowControl w:val="0"/>
              <w:tabs>
                <w:tab w:val="left" w:pos="720"/>
              </w:tabs>
              <w:spacing w:before="100" w:after="100"/>
              <w:rPr>
                <w:rFonts w:ascii="Arial" w:hAnsi="Arial" w:cs="Arial"/>
                <w:color w:val="000000" w:themeColor="text1"/>
                <w:szCs w:val="24"/>
              </w:rPr>
            </w:pPr>
            <w:r w:rsidRPr="00403973">
              <w:rPr>
                <w:rFonts w:ascii="Arial" w:hAnsi="Arial" w:cs="Arial"/>
                <w:color w:val="000000" w:themeColor="text1"/>
                <w:szCs w:val="24"/>
              </w:rPr>
              <w:t>38</w:t>
            </w:r>
          </w:p>
        </w:tc>
      </w:tr>
      <w:tr w:rsidR="00A72E57" w:rsidRPr="00403973" w14:paraId="6DB7AB28" w14:textId="77777777" w:rsidTr="00FB640D">
        <w:trPr>
          <w:jc w:val="center"/>
        </w:trPr>
        <w:tc>
          <w:tcPr>
            <w:tcW w:w="2828" w:type="dxa"/>
            <w:vAlign w:val="center"/>
          </w:tcPr>
          <w:p w14:paraId="25AC70F4" w14:textId="77777777" w:rsidR="00207744" w:rsidRPr="00403973" w:rsidRDefault="00A7690F" w:rsidP="00C02936">
            <w:pPr>
              <w:widowControl w:val="0"/>
              <w:tabs>
                <w:tab w:val="left" w:pos="720"/>
              </w:tabs>
              <w:spacing w:before="100" w:after="100"/>
              <w:rPr>
                <w:rFonts w:ascii="Arial" w:hAnsi="Arial" w:cs="Arial"/>
                <w:color w:val="000000" w:themeColor="text1"/>
                <w:szCs w:val="24"/>
              </w:rPr>
            </w:pPr>
            <w:r w:rsidRPr="00403973">
              <w:rPr>
                <w:rFonts w:ascii="Arial" w:hAnsi="Arial" w:cs="Arial"/>
                <w:color w:val="000000" w:themeColor="text1"/>
                <w:szCs w:val="24"/>
              </w:rPr>
              <w:t>4</w:t>
            </w:r>
            <w:r w:rsidR="00FB7519" w:rsidRPr="00403973">
              <w:rPr>
                <w:rFonts w:ascii="Arial" w:hAnsi="Arial" w:cs="Arial"/>
                <w:color w:val="000000" w:themeColor="text1"/>
                <w:szCs w:val="24"/>
              </w:rPr>
              <w:t xml:space="preserve"> (Back Titration)</w:t>
            </w:r>
          </w:p>
        </w:tc>
        <w:tc>
          <w:tcPr>
            <w:tcW w:w="2654" w:type="dxa"/>
            <w:vAlign w:val="center"/>
          </w:tcPr>
          <w:p w14:paraId="6376098B" w14:textId="77777777" w:rsidR="00207744" w:rsidRPr="00403973" w:rsidRDefault="00533E3F" w:rsidP="00C02936">
            <w:pPr>
              <w:widowControl w:val="0"/>
              <w:tabs>
                <w:tab w:val="left" w:pos="720"/>
              </w:tabs>
              <w:spacing w:before="100" w:after="100"/>
              <w:rPr>
                <w:rFonts w:ascii="Arial" w:hAnsi="Arial" w:cs="Arial"/>
                <w:color w:val="000000" w:themeColor="text1"/>
                <w:szCs w:val="24"/>
              </w:rPr>
            </w:pPr>
            <w:r w:rsidRPr="00403973">
              <w:rPr>
                <w:rFonts w:ascii="Arial" w:hAnsi="Arial" w:cs="Arial"/>
                <w:color w:val="000000" w:themeColor="text1"/>
                <w:szCs w:val="24"/>
              </w:rPr>
              <w:t>63</w:t>
            </w:r>
          </w:p>
        </w:tc>
        <w:tc>
          <w:tcPr>
            <w:tcW w:w="2654" w:type="dxa"/>
            <w:vAlign w:val="center"/>
          </w:tcPr>
          <w:p w14:paraId="42590F95" w14:textId="77777777" w:rsidR="00207744" w:rsidRPr="00403973" w:rsidRDefault="00533E3F" w:rsidP="00C02936">
            <w:pPr>
              <w:widowControl w:val="0"/>
              <w:tabs>
                <w:tab w:val="left" w:pos="720"/>
              </w:tabs>
              <w:spacing w:before="100" w:after="100"/>
              <w:rPr>
                <w:rFonts w:ascii="Arial" w:hAnsi="Arial" w:cs="Arial"/>
                <w:color w:val="000000" w:themeColor="text1"/>
                <w:szCs w:val="24"/>
              </w:rPr>
            </w:pPr>
            <w:r w:rsidRPr="00403973">
              <w:rPr>
                <w:rFonts w:ascii="Arial" w:hAnsi="Arial" w:cs="Arial"/>
                <w:color w:val="000000" w:themeColor="text1"/>
                <w:szCs w:val="24"/>
              </w:rPr>
              <w:t>37</w:t>
            </w:r>
          </w:p>
        </w:tc>
      </w:tr>
    </w:tbl>
    <w:p w14:paraId="3A2E0A2E" w14:textId="77777777" w:rsidR="009466C9" w:rsidRPr="00403973" w:rsidRDefault="009466C9" w:rsidP="000452C5">
      <w:pPr>
        <w:widowControl w:val="0"/>
        <w:spacing w:afterLines="50" w:after="120" w:line="360" w:lineRule="auto"/>
        <w:jc w:val="both"/>
        <w:rPr>
          <w:rFonts w:ascii="Arial" w:hAnsi="Arial" w:cs="Arial"/>
          <w:szCs w:val="24"/>
        </w:rPr>
      </w:pPr>
    </w:p>
    <w:sectPr w:rsidR="009466C9" w:rsidRPr="00403973">
      <w:footerReference w:type="default" r:id="rId1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354EB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AC72B" w14:textId="77777777" w:rsidR="00DD76F7" w:rsidRDefault="00DD76F7" w:rsidP="00292A92">
      <w:pPr>
        <w:spacing w:after="0" w:line="240" w:lineRule="auto"/>
      </w:pPr>
      <w:r>
        <w:separator/>
      </w:r>
    </w:p>
  </w:endnote>
  <w:endnote w:type="continuationSeparator" w:id="0">
    <w:p w14:paraId="5206AEA6" w14:textId="77777777" w:rsidR="00DD76F7" w:rsidRDefault="00DD76F7" w:rsidP="00292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825765"/>
      <w:docPartObj>
        <w:docPartGallery w:val="Page Numbers (Bottom of Page)"/>
        <w:docPartUnique/>
      </w:docPartObj>
    </w:sdtPr>
    <w:sdtEndPr>
      <w:rPr>
        <w:noProof/>
      </w:rPr>
    </w:sdtEndPr>
    <w:sdtContent>
      <w:p w14:paraId="032F8DC8" w14:textId="77777777" w:rsidR="0042543A" w:rsidRDefault="0042543A">
        <w:pPr>
          <w:pStyle w:val="Footer"/>
          <w:jc w:val="center"/>
        </w:pPr>
        <w:r>
          <w:fldChar w:fldCharType="begin"/>
        </w:r>
        <w:r>
          <w:instrText xml:space="preserve"> PAGE   \* MERGEFORMAT </w:instrText>
        </w:r>
        <w:r>
          <w:fldChar w:fldCharType="separate"/>
        </w:r>
        <w:r w:rsidR="00CE6CE9">
          <w:rPr>
            <w:noProof/>
          </w:rPr>
          <w:t>6</w:t>
        </w:r>
        <w:r>
          <w:rPr>
            <w:noProof/>
          </w:rPr>
          <w:fldChar w:fldCharType="end"/>
        </w:r>
      </w:p>
    </w:sdtContent>
  </w:sdt>
  <w:p w14:paraId="525EDDF0" w14:textId="77777777" w:rsidR="0042543A" w:rsidRDefault="004254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A450D1" w14:textId="77777777" w:rsidR="00DD76F7" w:rsidRDefault="00DD76F7" w:rsidP="00292A92">
      <w:pPr>
        <w:spacing w:after="0" w:line="240" w:lineRule="auto"/>
      </w:pPr>
      <w:r>
        <w:separator/>
      </w:r>
    </w:p>
  </w:footnote>
  <w:footnote w:type="continuationSeparator" w:id="0">
    <w:p w14:paraId="6A29C839" w14:textId="77777777" w:rsidR="00DD76F7" w:rsidRDefault="00DD76F7" w:rsidP="00292A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C28D3"/>
    <w:multiLevelType w:val="hybridMultilevel"/>
    <w:tmpl w:val="0BA2CA28"/>
    <w:lvl w:ilvl="0" w:tplc="0409000F">
      <w:start w:val="1"/>
      <w:numFmt w:val="decimal"/>
      <w:lvlText w:val="%1."/>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
    <w:nsid w:val="07056D75"/>
    <w:multiLevelType w:val="hybridMultilevel"/>
    <w:tmpl w:val="0BA2CA28"/>
    <w:lvl w:ilvl="0" w:tplc="0409000F">
      <w:start w:val="1"/>
      <w:numFmt w:val="decimal"/>
      <w:lvlText w:val="%1."/>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
    <w:nsid w:val="086D7712"/>
    <w:multiLevelType w:val="hybridMultilevel"/>
    <w:tmpl w:val="7A1E372E"/>
    <w:lvl w:ilvl="0" w:tplc="03D44DA8">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nsid w:val="0C4317A5"/>
    <w:multiLevelType w:val="hybridMultilevel"/>
    <w:tmpl w:val="811CA4F6"/>
    <w:lvl w:ilvl="0" w:tplc="052242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A39396F"/>
    <w:multiLevelType w:val="hybridMultilevel"/>
    <w:tmpl w:val="0BA2CA28"/>
    <w:lvl w:ilvl="0" w:tplc="0409000F">
      <w:start w:val="1"/>
      <w:numFmt w:val="decimal"/>
      <w:lvlText w:val="%1."/>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nsid w:val="31537923"/>
    <w:multiLevelType w:val="hybridMultilevel"/>
    <w:tmpl w:val="B03A3F14"/>
    <w:lvl w:ilvl="0" w:tplc="0409000F">
      <w:start w:val="1"/>
      <w:numFmt w:val="decimal"/>
      <w:lvlText w:val="%1."/>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nsid w:val="34CC4661"/>
    <w:multiLevelType w:val="hybridMultilevel"/>
    <w:tmpl w:val="0BA2CA28"/>
    <w:lvl w:ilvl="0" w:tplc="0409000F">
      <w:start w:val="1"/>
      <w:numFmt w:val="decimal"/>
      <w:lvlText w:val="%1."/>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7">
    <w:nsid w:val="3F0A1A8A"/>
    <w:multiLevelType w:val="hybridMultilevel"/>
    <w:tmpl w:val="0BA2CA28"/>
    <w:lvl w:ilvl="0" w:tplc="0409000F">
      <w:start w:val="1"/>
      <w:numFmt w:val="decimal"/>
      <w:lvlText w:val="%1."/>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8">
    <w:nsid w:val="48A05591"/>
    <w:multiLevelType w:val="hybridMultilevel"/>
    <w:tmpl w:val="1A020DE4"/>
    <w:lvl w:ilvl="0" w:tplc="2F1A5EE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9AF7270"/>
    <w:multiLevelType w:val="hybridMultilevel"/>
    <w:tmpl w:val="0BA2CA28"/>
    <w:lvl w:ilvl="0" w:tplc="0409000F">
      <w:start w:val="1"/>
      <w:numFmt w:val="decimal"/>
      <w:lvlText w:val="%1."/>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0">
    <w:nsid w:val="4E98631E"/>
    <w:multiLevelType w:val="hybridMultilevel"/>
    <w:tmpl w:val="28468352"/>
    <w:lvl w:ilvl="0" w:tplc="1AFEF928">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B46101"/>
    <w:multiLevelType w:val="hybridMultilevel"/>
    <w:tmpl w:val="0BA2CA2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50285030"/>
    <w:multiLevelType w:val="hybridMultilevel"/>
    <w:tmpl w:val="E04C71F0"/>
    <w:lvl w:ilvl="0" w:tplc="866EA06C">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D95EE4"/>
    <w:multiLevelType w:val="hybridMultilevel"/>
    <w:tmpl w:val="41A48B5E"/>
    <w:lvl w:ilvl="0" w:tplc="2F1A5EE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64A23DD"/>
    <w:multiLevelType w:val="hybridMultilevel"/>
    <w:tmpl w:val="0BA2CA28"/>
    <w:lvl w:ilvl="0" w:tplc="0409000F">
      <w:start w:val="1"/>
      <w:numFmt w:val="decimal"/>
      <w:lvlText w:val="%1."/>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5">
    <w:nsid w:val="5FAE5FFE"/>
    <w:multiLevelType w:val="hybridMultilevel"/>
    <w:tmpl w:val="0BA2CA28"/>
    <w:lvl w:ilvl="0" w:tplc="0409000F">
      <w:start w:val="1"/>
      <w:numFmt w:val="decimal"/>
      <w:lvlText w:val="%1."/>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6">
    <w:nsid w:val="6AC318BF"/>
    <w:multiLevelType w:val="hybridMultilevel"/>
    <w:tmpl w:val="03F2B7B4"/>
    <w:lvl w:ilvl="0" w:tplc="04090001">
      <w:start w:val="1"/>
      <w:numFmt w:val="bullet"/>
      <w:lvlText w:val=""/>
      <w:lvlJc w:val="left"/>
      <w:pPr>
        <w:ind w:left="1922" w:hanging="360"/>
      </w:pPr>
      <w:rPr>
        <w:rFonts w:ascii="Symbol" w:hAnsi="Symbol" w:hint="default"/>
      </w:rPr>
    </w:lvl>
    <w:lvl w:ilvl="1" w:tplc="04090003" w:tentative="1">
      <w:start w:val="1"/>
      <w:numFmt w:val="bullet"/>
      <w:lvlText w:val="o"/>
      <w:lvlJc w:val="left"/>
      <w:pPr>
        <w:ind w:left="2642" w:hanging="360"/>
      </w:pPr>
      <w:rPr>
        <w:rFonts w:ascii="Courier New" w:hAnsi="Courier New" w:cs="Courier New" w:hint="default"/>
      </w:rPr>
    </w:lvl>
    <w:lvl w:ilvl="2" w:tplc="04090005" w:tentative="1">
      <w:start w:val="1"/>
      <w:numFmt w:val="bullet"/>
      <w:lvlText w:val=""/>
      <w:lvlJc w:val="left"/>
      <w:pPr>
        <w:ind w:left="3362" w:hanging="360"/>
      </w:pPr>
      <w:rPr>
        <w:rFonts w:ascii="Wingdings" w:hAnsi="Wingdings" w:hint="default"/>
      </w:rPr>
    </w:lvl>
    <w:lvl w:ilvl="3" w:tplc="04090001" w:tentative="1">
      <w:start w:val="1"/>
      <w:numFmt w:val="bullet"/>
      <w:lvlText w:val=""/>
      <w:lvlJc w:val="left"/>
      <w:pPr>
        <w:ind w:left="4082" w:hanging="360"/>
      </w:pPr>
      <w:rPr>
        <w:rFonts w:ascii="Symbol" w:hAnsi="Symbol" w:hint="default"/>
      </w:rPr>
    </w:lvl>
    <w:lvl w:ilvl="4" w:tplc="04090003" w:tentative="1">
      <w:start w:val="1"/>
      <w:numFmt w:val="bullet"/>
      <w:lvlText w:val="o"/>
      <w:lvlJc w:val="left"/>
      <w:pPr>
        <w:ind w:left="4802" w:hanging="360"/>
      </w:pPr>
      <w:rPr>
        <w:rFonts w:ascii="Courier New" w:hAnsi="Courier New" w:cs="Courier New" w:hint="default"/>
      </w:rPr>
    </w:lvl>
    <w:lvl w:ilvl="5" w:tplc="04090005" w:tentative="1">
      <w:start w:val="1"/>
      <w:numFmt w:val="bullet"/>
      <w:lvlText w:val=""/>
      <w:lvlJc w:val="left"/>
      <w:pPr>
        <w:ind w:left="5522" w:hanging="360"/>
      </w:pPr>
      <w:rPr>
        <w:rFonts w:ascii="Wingdings" w:hAnsi="Wingdings" w:hint="default"/>
      </w:rPr>
    </w:lvl>
    <w:lvl w:ilvl="6" w:tplc="04090001" w:tentative="1">
      <w:start w:val="1"/>
      <w:numFmt w:val="bullet"/>
      <w:lvlText w:val=""/>
      <w:lvlJc w:val="left"/>
      <w:pPr>
        <w:ind w:left="6242" w:hanging="360"/>
      </w:pPr>
      <w:rPr>
        <w:rFonts w:ascii="Symbol" w:hAnsi="Symbol" w:hint="default"/>
      </w:rPr>
    </w:lvl>
    <w:lvl w:ilvl="7" w:tplc="04090003" w:tentative="1">
      <w:start w:val="1"/>
      <w:numFmt w:val="bullet"/>
      <w:lvlText w:val="o"/>
      <w:lvlJc w:val="left"/>
      <w:pPr>
        <w:ind w:left="6962" w:hanging="360"/>
      </w:pPr>
      <w:rPr>
        <w:rFonts w:ascii="Courier New" w:hAnsi="Courier New" w:cs="Courier New" w:hint="default"/>
      </w:rPr>
    </w:lvl>
    <w:lvl w:ilvl="8" w:tplc="04090005" w:tentative="1">
      <w:start w:val="1"/>
      <w:numFmt w:val="bullet"/>
      <w:lvlText w:val=""/>
      <w:lvlJc w:val="left"/>
      <w:pPr>
        <w:ind w:left="7682" w:hanging="360"/>
      </w:pPr>
      <w:rPr>
        <w:rFonts w:ascii="Wingdings" w:hAnsi="Wingdings" w:hint="default"/>
      </w:rPr>
    </w:lvl>
  </w:abstractNum>
  <w:abstractNum w:abstractNumId="17">
    <w:nsid w:val="734B5E79"/>
    <w:multiLevelType w:val="hybridMultilevel"/>
    <w:tmpl w:val="1A020DE4"/>
    <w:lvl w:ilvl="0" w:tplc="2F1A5EE8">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8">
    <w:nsid w:val="7FD02192"/>
    <w:multiLevelType w:val="hybridMultilevel"/>
    <w:tmpl w:val="B55064EE"/>
    <w:lvl w:ilvl="0" w:tplc="13C25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7"/>
  </w:num>
  <w:num w:numId="3">
    <w:abstractNumId w:val="8"/>
  </w:num>
  <w:num w:numId="4">
    <w:abstractNumId w:val="5"/>
  </w:num>
  <w:num w:numId="5">
    <w:abstractNumId w:val="6"/>
  </w:num>
  <w:num w:numId="6">
    <w:abstractNumId w:val="11"/>
  </w:num>
  <w:num w:numId="7">
    <w:abstractNumId w:val="1"/>
  </w:num>
  <w:num w:numId="8">
    <w:abstractNumId w:val="15"/>
  </w:num>
  <w:num w:numId="9">
    <w:abstractNumId w:val="3"/>
  </w:num>
  <w:num w:numId="10">
    <w:abstractNumId w:val="2"/>
  </w:num>
  <w:num w:numId="11">
    <w:abstractNumId w:val="13"/>
  </w:num>
  <w:num w:numId="12">
    <w:abstractNumId w:val="7"/>
  </w:num>
  <w:num w:numId="13">
    <w:abstractNumId w:val="0"/>
  </w:num>
  <w:num w:numId="14">
    <w:abstractNumId w:val="4"/>
  </w:num>
  <w:num w:numId="15">
    <w:abstractNumId w:val="14"/>
  </w:num>
  <w:num w:numId="16">
    <w:abstractNumId w:val="9"/>
  </w:num>
  <w:num w:numId="17">
    <w:abstractNumId w:val="16"/>
  </w:num>
  <w:num w:numId="18">
    <w:abstractNumId w:val="18"/>
  </w:num>
  <w:num w:numId="19">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G, Siu-lin">
    <w15:presenceInfo w15:providerId="AD" w15:userId="S-1-5-21-2637006528-1015924553-1750768987-32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0ED"/>
    <w:rsid w:val="000029F3"/>
    <w:rsid w:val="0000785F"/>
    <w:rsid w:val="00010FAB"/>
    <w:rsid w:val="000354B5"/>
    <w:rsid w:val="00036AC9"/>
    <w:rsid w:val="000452C5"/>
    <w:rsid w:val="00055A5C"/>
    <w:rsid w:val="00056DEF"/>
    <w:rsid w:val="0007147C"/>
    <w:rsid w:val="0007776C"/>
    <w:rsid w:val="00084CE8"/>
    <w:rsid w:val="000874F4"/>
    <w:rsid w:val="000960D8"/>
    <w:rsid w:val="000A6F61"/>
    <w:rsid w:val="000B1D66"/>
    <w:rsid w:val="000B625E"/>
    <w:rsid w:val="000B75F0"/>
    <w:rsid w:val="000D0D18"/>
    <w:rsid w:val="000D43DB"/>
    <w:rsid w:val="000D494B"/>
    <w:rsid w:val="000D53DD"/>
    <w:rsid w:val="000E46FC"/>
    <w:rsid w:val="000F4B50"/>
    <w:rsid w:val="001030A7"/>
    <w:rsid w:val="00123BC4"/>
    <w:rsid w:val="00165A16"/>
    <w:rsid w:val="00173EEF"/>
    <w:rsid w:val="00191025"/>
    <w:rsid w:val="00194D15"/>
    <w:rsid w:val="001A0A57"/>
    <w:rsid w:val="001A1B55"/>
    <w:rsid w:val="001A6D8B"/>
    <w:rsid w:val="001B151D"/>
    <w:rsid w:val="001B62CA"/>
    <w:rsid w:val="001C1799"/>
    <w:rsid w:val="001C49DF"/>
    <w:rsid w:val="001C4A0C"/>
    <w:rsid w:val="001C7F19"/>
    <w:rsid w:val="001D2A44"/>
    <w:rsid w:val="001D3733"/>
    <w:rsid w:val="001F2AF9"/>
    <w:rsid w:val="001F6DA8"/>
    <w:rsid w:val="0020725D"/>
    <w:rsid w:val="00207744"/>
    <w:rsid w:val="00223D0E"/>
    <w:rsid w:val="00224CC8"/>
    <w:rsid w:val="002304D2"/>
    <w:rsid w:val="0024533B"/>
    <w:rsid w:val="00250D46"/>
    <w:rsid w:val="00251350"/>
    <w:rsid w:val="002629A9"/>
    <w:rsid w:val="00272DD2"/>
    <w:rsid w:val="00273288"/>
    <w:rsid w:val="0027731F"/>
    <w:rsid w:val="00292A92"/>
    <w:rsid w:val="002B1552"/>
    <w:rsid w:val="002B3C22"/>
    <w:rsid w:val="002B4761"/>
    <w:rsid w:val="002B6FA6"/>
    <w:rsid w:val="002D4C11"/>
    <w:rsid w:val="002D7F76"/>
    <w:rsid w:val="002E1B38"/>
    <w:rsid w:val="002E336E"/>
    <w:rsid w:val="002E494C"/>
    <w:rsid w:val="002F0BDB"/>
    <w:rsid w:val="002F0FA4"/>
    <w:rsid w:val="002F1E33"/>
    <w:rsid w:val="002F6CB8"/>
    <w:rsid w:val="00304FBC"/>
    <w:rsid w:val="00307FA1"/>
    <w:rsid w:val="00311BFE"/>
    <w:rsid w:val="003141EA"/>
    <w:rsid w:val="00333183"/>
    <w:rsid w:val="0033579D"/>
    <w:rsid w:val="003402FA"/>
    <w:rsid w:val="00352B0E"/>
    <w:rsid w:val="00356D73"/>
    <w:rsid w:val="003640CB"/>
    <w:rsid w:val="003671B6"/>
    <w:rsid w:val="00373801"/>
    <w:rsid w:val="00384D5E"/>
    <w:rsid w:val="00392B7D"/>
    <w:rsid w:val="0039672F"/>
    <w:rsid w:val="00397D45"/>
    <w:rsid w:val="003A7645"/>
    <w:rsid w:val="003A774A"/>
    <w:rsid w:val="003A7FFB"/>
    <w:rsid w:val="003B1578"/>
    <w:rsid w:val="003E7A58"/>
    <w:rsid w:val="003E7CB9"/>
    <w:rsid w:val="003F2EF9"/>
    <w:rsid w:val="003F3C24"/>
    <w:rsid w:val="00403973"/>
    <w:rsid w:val="00403BBD"/>
    <w:rsid w:val="00406FA5"/>
    <w:rsid w:val="00412A2F"/>
    <w:rsid w:val="00413E9B"/>
    <w:rsid w:val="00414044"/>
    <w:rsid w:val="00422E27"/>
    <w:rsid w:val="004250C4"/>
    <w:rsid w:val="004252B5"/>
    <w:rsid w:val="0042543A"/>
    <w:rsid w:val="004269BF"/>
    <w:rsid w:val="00427869"/>
    <w:rsid w:val="00427C38"/>
    <w:rsid w:val="00451D78"/>
    <w:rsid w:val="00461F8F"/>
    <w:rsid w:val="004703F1"/>
    <w:rsid w:val="00487639"/>
    <w:rsid w:val="00492AB8"/>
    <w:rsid w:val="004A521A"/>
    <w:rsid w:val="004B1DF4"/>
    <w:rsid w:val="004B498D"/>
    <w:rsid w:val="004B68CB"/>
    <w:rsid w:val="004C51B3"/>
    <w:rsid w:val="004D15E0"/>
    <w:rsid w:val="004F13AA"/>
    <w:rsid w:val="004F21B4"/>
    <w:rsid w:val="004F261C"/>
    <w:rsid w:val="004F6B01"/>
    <w:rsid w:val="00512C2D"/>
    <w:rsid w:val="0053365E"/>
    <w:rsid w:val="00533E3F"/>
    <w:rsid w:val="00545B7D"/>
    <w:rsid w:val="00551172"/>
    <w:rsid w:val="00557277"/>
    <w:rsid w:val="0056630C"/>
    <w:rsid w:val="00566A56"/>
    <w:rsid w:val="00573D21"/>
    <w:rsid w:val="00592072"/>
    <w:rsid w:val="00592492"/>
    <w:rsid w:val="005937DE"/>
    <w:rsid w:val="00594377"/>
    <w:rsid w:val="00594A45"/>
    <w:rsid w:val="005A215C"/>
    <w:rsid w:val="005B40C8"/>
    <w:rsid w:val="005B470E"/>
    <w:rsid w:val="005B6B81"/>
    <w:rsid w:val="005C14FC"/>
    <w:rsid w:val="005C4303"/>
    <w:rsid w:val="005C702F"/>
    <w:rsid w:val="005D205E"/>
    <w:rsid w:val="005D592C"/>
    <w:rsid w:val="005E1E7C"/>
    <w:rsid w:val="005E202B"/>
    <w:rsid w:val="005E24CC"/>
    <w:rsid w:val="005E62E0"/>
    <w:rsid w:val="005E6AE8"/>
    <w:rsid w:val="005F1023"/>
    <w:rsid w:val="005F419A"/>
    <w:rsid w:val="006007CB"/>
    <w:rsid w:val="0061226C"/>
    <w:rsid w:val="00631753"/>
    <w:rsid w:val="00632144"/>
    <w:rsid w:val="00646FF2"/>
    <w:rsid w:val="006509F3"/>
    <w:rsid w:val="0067552E"/>
    <w:rsid w:val="00676B97"/>
    <w:rsid w:val="00677030"/>
    <w:rsid w:val="006843BB"/>
    <w:rsid w:val="0068615C"/>
    <w:rsid w:val="00691F2B"/>
    <w:rsid w:val="00695542"/>
    <w:rsid w:val="006977D7"/>
    <w:rsid w:val="006A7C34"/>
    <w:rsid w:val="006C33DC"/>
    <w:rsid w:val="006C5BC1"/>
    <w:rsid w:val="00701C6C"/>
    <w:rsid w:val="00702D6D"/>
    <w:rsid w:val="00712B81"/>
    <w:rsid w:val="00713527"/>
    <w:rsid w:val="0071679C"/>
    <w:rsid w:val="00721C2D"/>
    <w:rsid w:val="00724C00"/>
    <w:rsid w:val="0073285E"/>
    <w:rsid w:val="00747F7D"/>
    <w:rsid w:val="00752248"/>
    <w:rsid w:val="00756F33"/>
    <w:rsid w:val="00766708"/>
    <w:rsid w:val="00775873"/>
    <w:rsid w:val="00775A42"/>
    <w:rsid w:val="0078290B"/>
    <w:rsid w:val="00786F04"/>
    <w:rsid w:val="007A4D2F"/>
    <w:rsid w:val="007B10A6"/>
    <w:rsid w:val="007B51B2"/>
    <w:rsid w:val="007B7604"/>
    <w:rsid w:val="007C5C3C"/>
    <w:rsid w:val="007D2263"/>
    <w:rsid w:val="007E5A7A"/>
    <w:rsid w:val="007E6CB5"/>
    <w:rsid w:val="00800237"/>
    <w:rsid w:val="00801346"/>
    <w:rsid w:val="00817217"/>
    <w:rsid w:val="00817E7B"/>
    <w:rsid w:val="00825774"/>
    <w:rsid w:val="00832DF9"/>
    <w:rsid w:val="0083378D"/>
    <w:rsid w:val="0083645A"/>
    <w:rsid w:val="00840D22"/>
    <w:rsid w:val="0085473F"/>
    <w:rsid w:val="0086282A"/>
    <w:rsid w:val="00866834"/>
    <w:rsid w:val="0086753A"/>
    <w:rsid w:val="00871D31"/>
    <w:rsid w:val="008736B8"/>
    <w:rsid w:val="0088585D"/>
    <w:rsid w:val="00886B72"/>
    <w:rsid w:val="00890384"/>
    <w:rsid w:val="008A010F"/>
    <w:rsid w:val="008A44E9"/>
    <w:rsid w:val="008D3032"/>
    <w:rsid w:val="008D6B74"/>
    <w:rsid w:val="008E1221"/>
    <w:rsid w:val="008E295D"/>
    <w:rsid w:val="008E78BD"/>
    <w:rsid w:val="008F11E7"/>
    <w:rsid w:val="008F493E"/>
    <w:rsid w:val="00907B0B"/>
    <w:rsid w:val="00933854"/>
    <w:rsid w:val="0093397C"/>
    <w:rsid w:val="009466C9"/>
    <w:rsid w:val="009513C9"/>
    <w:rsid w:val="009611CF"/>
    <w:rsid w:val="0097747B"/>
    <w:rsid w:val="0098118E"/>
    <w:rsid w:val="00986BBB"/>
    <w:rsid w:val="00993813"/>
    <w:rsid w:val="009A0E3F"/>
    <w:rsid w:val="009A61D7"/>
    <w:rsid w:val="009B6918"/>
    <w:rsid w:val="009D06A1"/>
    <w:rsid w:val="009F441D"/>
    <w:rsid w:val="00A05050"/>
    <w:rsid w:val="00A137CC"/>
    <w:rsid w:val="00A13D29"/>
    <w:rsid w:val="00A27859"/>
    <w:rsid w:val="00A30FF2"/>
    <w:rsid w:val="00A37FCA"/>
    <w:rsid w:val="00A44A2E"/>
    <w:rsid w:val="00A6635F"/>
    <w:rsid w:val="00A72E57"/>
    <w:rsid w:val="00A7690F"/>
    <w:rsid w:val="00A77D88"/>
    <w:rsid w:val="00A965EB"/>
    <w:rsid w:val="00AB4684"/>
    <w:rsid w:val="00AE2B77"/>
    <w:rsid w:val="00AE408B"/>
    <w:rsid w:val="00AF389C"/>
    <w:rsid w:val="00B018D8"/>
    <w:rsid w:val="00B10C20"/>
    <w:rsid w:val="00B4052E"/>
    <w:rsid w:val="00B41F68"/>
    <w:rsid w:val="00B53500"/>
    <w:rsid w:val="00B5611F"/>
    <w:rsid w:val="00B701F5"/>
    <w:rsid w:val="00B776FE"/>
    <w:rsid w:val="00B77C69"/>
    <w:rsid w:val="00B81B0E"/>
    <w:rsid w:val="00B82454"/>
    <w:rsid w:val="00B91037"/>
    <w:rsid w:val="00BA10ED"/>
    <w:rsid w:val="00BB0714"/>
    <w:rsid w:val="00BC77E0"/>
    <w:rsid w:val="00BD24C0"/>
    <w:rsid w:val="00BD706B"/>
    <w:rsid w:val="00BE5FD7"/>
    <w:rsid w:val="00BE648C"/>
    <w:rsid w:val="00C274B5"/>
    <w:rsid w:val="00C527B6"/>
    <w:rsid w:val="00C54276"/>
    <w:rsid w:val="00C617C5"/>
    <w:rsid w:val="00C62F31"/>
    <w:rsid w:val="00C7141E"/>
    <w:rsid w:val="00C75860"/>
    <w:rsid w:val="00C957A3"/>
    <w:rsid w:val="00CA4B9B"/>
    <w:rsid w:val="00CA6ACB"/>
    <w:rsid w:val="00CC0C5D"/>
    <w:rsid w:val="00CD16D3"/>
    <w:rsid w:val="00CD592F"/>
    <w:rsid w:val="00CD64B3"/>
    <w:rsid w:val="00CE5D5A"/>
    <w:rsid w:val="00CE6CE9"/>
    <w:rsid w:val="00CE779F"/>
    <w:rsid w:val="00D03361"/>
    <w:rsid w:val="00D12661"/>
    <w:rsid w:val="00D246B1"/>
    <w:rsid w:val="00D25B71"/>
    <w:rsid w:val="00D32FEC"/>
    <w:rsid w:val="00D50584"/>
    <w:rsid w:val="00D50E54"/>
    <w:rsid w:val="00D51406"/>
    <w:rsid w:val="00D51764"/>
    <w:rsid w:val="00D51BA6"/>
    <w:rsid w:val="00D664F0"/>
    <w:rsid w:val="00D81D00"/>
    <w:rsid w:val="00DA36BA"/>
    <w:rsid w:val="00DA47F8"/>
    <w:rsid w:val="00DA5730"/>
    <w:rsid w:val="00DB5238"/>
    <w:rsid w:val="00DC52CB"/>
    <w:rsid w:val="00DD23B0"/>
    <w:rsid w:val="00DD36D2"/>
    <w:rsid w:val="00DD76F7"/>
    <w:rsid w:val="00DE4D54"/>
    <w:rsid w:val="00DE4F2B"/>
    <w:rsid w:val="00DF0D66"/>
    <w:rsid w:val="00DF1B5F"/>
    <w:rsid w:val="00DF30AD"/>
    <w:rsid w:val="00DF3F09"/>
    <w:rsid w:val="00DF5064"/>
    <w:rsid w:val="00E057DF"/>
    <w:rsid w:val="00E36EFC"/>
    <w:rsid w:val="00E42D36"/>
    <w:rsid w:val="00E44434"/>
    <w:rsid w:val="00E479E9"/>
    <w:rsid w:val="00E7735F"/>
    <w:rsid w:val="00E85AA7"/>
    <w:rsid w:val="00EA4DF2"/>
    <w:rsid w:val="00EB28D8"/>
    <w:rsid w:val="00EC1F7A"/>
    <w:rsid w:val="00EC3A6B"/>
    <w:rsid w:val="00EE16C6"/>
    <w:rsid w:val="00EE54DC"/>
    <w:rsid w:val="00F111BC"/>
    <w:rsid w:val="00F26873"/>
    <w:rsid w:val="00F27007"/>
    <w:rsid w:val="00F61081"/>
    <w:rsid w:val="00F64BBB"/>
    <w:rsid w:val="00F77F90"/>
    <w:rsid w:val="00F824FF"/>
    <w:rsid w:val="00F87A93"/>
    <w:rsid w:val="00F91283"/>
    <w:rsid w:val="00F970B9"/>
    <w:rsid w:val="00FA6CC9"/>
    <w:rsid w:val="00FB2985"/>
    <w:rsid w:val="00FB640D"/>
    <w:rsid w:val="00FB7519"/>
    <w:rsid w:val="00FC697E"/>
    <w:rsid w:val="00FD1012"/>
    <w:rsid w:val="00FE185C"/>
    <w:rsid w:val="00FE1F61"/>
    <w:rsid w:val="00FF0C52"/>
    <w:rsid w:val="00FF5E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E4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A92"/>
    <w:pPr>
      <w:tabs>
        <w:tab w:val="center" w:pos="4320"/>
        <w:tab w:val="right" w:pos="8640"/>
      </w:tabs>
      <w:spacing w:after="0" w:line="240" w:lineRule="auto"/>
    </w:pPr>
  </w:style>
  <w:style w:type="character" w:customStyle="1" w:styleId="HeaderChar">
    <w:name w:val="Header Char"/>
    <w:basedOn w:val="DefaultParagraphFont"/>
    <w:link w:val="Header"/>
    <w:uiPriority w:val="99"/>
    <w:rsid w:val="00292A92"/>
  </w:style>
  <w:style w:type="paragraph" w:styleId="Footer">
    <w:name w:val="footer"/>
    <w:basedOn w:val="Normal"/>
    <w:link w:val="FooterChar"/>
    <w:uiPriority w:val="99"/>
    <w:unhideWhenUsed/>
    <w:rsid w:val="00292A92"/>
    <w:pPr>
      <w:tabs>
        <w:tab w:val="center" w:pos="4320"/>
        <w:tab w:val="right" w:pos="8640"/>
      </w:tabs>
      <w:spacing w:after="0" w:line="240" w:lineRule="auto"/>
    </w:pPr>
  </w:style>
  <w:style w:type="character" w:customStyle="1" w:styleId="FooterChar">
    <w:name w:val="Footer Char"/>
    <w:basedOn w:val="DefaultParagraphFont"/>
    <w:link w:val="Footer"/>
    <w:uiPriority w:val="99"/>
    <w:rsid w:val="00292A92"/>
  </w:style>
  <w:style w:type="paragraph" w:styleId="ListParagraph">
    <w:name w:val="List Paragraph"/>
    <w:basedOn w:val="Normal"/>
    <w:uiPriority w:val="34"/>
    <w:qFormat/>
    <w:rsid w:val="00292A92"/>
    <w:pPr>
      <w:ind w:left="720"/>
      <w:contextualSpacing/>
    </w:pPr>
  </w:style>
  <w:style w:type="table" w:styleId="TableGrid">
    <w:name w:val="Table Grid"/>
    <w:basedOn w:val="TableNormal"/>
    <w:uiPriority w:val="59"/>
    <w:rsid w:val="005E202B"/>
    <w:pPr>
      <w:spacing w:after="0" w:line="240" w:lineRule="auto"/>
    </w:pPr>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4377"/>
    <w:pPr>
      <w:spacing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594377"/>
    <w:rPr>
      <w:rFonts w:asciiTheme="majorHAnsi" w:eastAsiaTheme="majorEastAsia" w:hAnsiTheme="majorHAnsi" w:cstheme="majorBidi"/>
      <w:sz w:val="16"/>
      <w:szCs w:val="16"/>
    </w:rPr>
  </w:style>
  <w:style w:type="character" w:styleId="Hyperlink">
    <w:name w:val="Hyperlink"/>
    <w:basedOn w:val="DefaultParagraphFont"/>
    <w:uiPriority w:val="99"/>
    <w:unhideWhenUsed/>
    <w:rsid w:val="00333183"/>
    <w:rPr>
      <w:color w:val="0000FF" w:themeColor="hyperlink"/>
      <w:u w:val="single"/>
    </w:rPr>
  </w:style>
  <w:style w:type="character" w:styleId="PlaceholderText">
    <w:name w:val="Placeholder Text"/>
    <w:basedOn w:val="DefaultParagraphFont"/>
    <w:uiPriority w:val="99"/>
    <w:semiHidden/>
    <w:rsid w:val="002F1E33"/>
    <w:rPr>
      <w:color w:val="808080"/>
    </w:rPr>
  </w:style>
  <w:style w:type="character" w:styleId="CommentReference">
    <w:name w:val="annotation reference"/>
    <w:basedOn w:val="DefaultParagraphFont"/>
    <w:uiPriority w:val="99"/>
    <w:semiHidden/>
    <w:unhideWhenUsed/>
    <w:rsid w:val="001A1B55"/>
    <w:rPr>
      <w:sz w:val="18"/>
      <w:szCs w:val="18"/>
    </w:rPr>
  </w:style>
  <w:style w:type="paragraph" w:styleId="CommentText">
    <w:name w:val="annotation text"/>
    <w:basedOn w:val="Normal"/>
    <w:link w:val="CommentTextChar"/>
    <w:uiPriority w:val="99"/>
    <w:semiHidden/>
    <w:unhideWhenUsed/>
    <w:rsid w:val="001A1B55"/>
  </w:style>
  <w:style w:type="character" w:customStyle="1" w:styleId="CommentTextChar">
    <w:name w:val="Comment Text Char"/>
    <w:basedOn w:val="DefaultParagraphFont"/>
    <w:link w:val="CommentText"/>
    <w:uiPriority w:val="99"/>
    <w:semiHidden/>
    <w:rsid w:val="001A1B55"/>
  </w:style>
  <w:style w:type="paragraph" w:styleId="CommentSubject">
    <w:name w:val="annotation subject"/>
    <w:basedOn w:val="CommentText"/>
    <w:next w:val="CommentText"/>
    <w:link w:val="CommentSubjectChar"/>
    <w:uiPriority w:val="99"/>
    <w:semiHidden/>
    <w:unhideWhenUsed/>
    <w:rsid w:val="001A1B55"/>
    <w:rPr>
      <w:b/>
      <w:bCs/>
    </w:rPr>
  </w:style>
  <w:style w:type="character" w:customStyle="1" w:styleId="CommentSubjectChar">
    <w:name w:val="Comment Subject Char"/>
    <w:basedOn w:val="CommentTextChar"/>
    <w:link w:val="CommentSubject"/>
    <w:uiPriority w:val="99"/>
    <w:semiHidden/>
    <w:rsid w:val="001A1B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A92"/>
    <w:pPr>
      <w:tabs>
        <w:tab w:val="center" w:pos="4320"/>
        <w:tab w:val="right" w:pos="8640"/>
      </w:tabs>
      <w:spacing w:after="0" w:line="240" w:lineRule="auto"/>
    </w:pPr>
  </w:style>
  <w:style w:type="character" w:customStyle="1" w:styleId="HeaderChar">
    <w:name w:val="Header Char"/>
    <w:basedOn w:val="DefaultParagraphFont"/>
    <w:link w:val="Header"/>
    <w:uiPriority w:val="99"/>
    <w:rsid w:val="00292A92"/>
  </w:style>
  <w:style w:type="paragraph" w:styleId="Footer">
    <w:name w:val="footer"/>
    <w:basedOn w:val="Normal"/>
    <w:link w:val="FooterChar"/>
    <w:uiPriority w:val="99"/>
    <w:unhideWhenUsed/>
    <w:rsid w:val="00292A92"/>
    <w:pPr>
      <w:tabs>
        <w:tab w:val="center" w:pos="4320"/>
        <w:tab w:val="right" w:pos="8640"/>
      </w:tabs>
      <w:spacing w:after="0" w:line="240" w:lineRule="auto"/>
    </w:pPr>
  </w:style>
  <w:style w:type="character" w:customStyle="1" w:styleId="FooterChar">
    <w:name w:val="Footer Char"/>
    <w:basedOn w:val="DefaultParagraphFont"/>
    <w:link w:val="Footer"/>
    <w:uiPriority w:val="99"/>
    <w:rsid w:val="00292A92"/>
  </w:style>
  <w:style w:type="paragraph" w:styleId="ListParagraph">
    <w:name w:val="List Paragraph"/>
    <w:basedOn w:val="Normal"/>
    <w:uiPriority w:val="34"/>
    <w:qFormat/>
    <w:rsid w:val="00292A92"/>
    <w:pPr>
      <w:ind w:left="720"/>
      <w:contextualSpacing/>
    </w:pPr>
  </w:style>
  <w:style w:type="table" w:styleId="TableGrid">
    <w:name w:val="Table Grid"/>
    <w:basedOn w:val="TableNormal"/>
    <w:uiPriority w:val="59"/>
    <w:rsid w:val="005E202B"/>
    <w:pPr>
      <w:spacing w:after="0" w:line="240" w:lineRule="auto"/>
    </w:pPr>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4377"/>
    <w:pPr>
      <w:spacing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594377"/>
    <w:rPr>
      <w:rFonts w:asciiTheme="majorHAnsi" w:eastAsiaTheme="majorEastAsia" w:hAnsiTheme="majorHAnsi" w:cstheme="majorBidi"/>
      <w:sz w:val="16"/>
      <w:szCs w:val="16"/>
    </w:rPr>
  </w:style>
  <w:style w:type="character" w:styleId="Hyperlink">
    <w:name w:val="Hyperlink"/>
    <w:basedOn w:val="DefaultParagraphFont"/>
    <w:uiPriority w:val="99"/>
    <w:unhideWhenUsed/>
    <w:rsid w:val="00333183"/>
    <w:rPr>
      <w:color w:val="0000FF" w:themeColor="hyperlink"/>
      <w:u w:val="single"/>
    </w:rPr>
  </w:style>
  <w:style w:type="character" w:styleId="PlaceholderText">
    <w:name w:val="Placeholder Text"/>
    <w:basedOn w:val="DefaultParagraphFont"/>
    <w:uiPriority w:val="99"/>
    <w:semiHidden/>
    <w:rsid w:val="002F1E33"/>
    <w:rPr>
      <w:color w:val="808080"/>
    </w:rPr>
  </w:style>
  <w:style w:type="character" w:styleId="CommentReference">
    <w:name w:val="annotation reference"/>
    <w:basedOn w:val="DefaultParagraphFont"/>
    <w:uiPriority w:val="99"/>
    <w:semiHidden/>
    <w:unhideWhenUsed/>
    <w:rsid w:val="001A1B55"/>
    <w:rPr>
      <w:sz w:val="18"/>
      <w:szCs w:val="18"/>
    </w:rPr>
  </w:style>
  <w:style w:type="paragraph" w:styleId="CommentText">
    <w:name w:val="annotation text"/>
    <w:basedOn w:val="Normal"/>
    <w:link w:val="CommentTextChar"/>
    <w:uiPriority w:val="99"/>
    <w:semiHidden/>
    <w:unhideWhenUsed/>
    <w:rsid w:val="001A1B55"/>
  </w:style>
  <w:style w:type="character" w:customStyle="1" w:styleId="CommentTextChar">
    <w:name w:val="Comment Text Char"/>
    <w:basedOn w:val="DefaultParagraphFont"/>
    <w:link w:val="CommentText"/>
    <w:uiPriority w:val="99"/>
    <w:semiHidden/>
    <w:rsid w:val="001A1B55"/>
  </w:style>
  <w:style w:type="paragraph" w:styleId="CommentSubject">
    <w:name w:val="annotation subject"/>
    <w:basedOn w:val="CommentText"/>
    <w:next w:val="CommentText"/>
    <w:link w:val="CommentSubjectChar"/>
    <w:uiPriority w:val="99"/>
    <w:semiHidden/>
    <w:unhideWhenUsed/>
    <w:rsid w:val="001A1B55"/>
    <w:rPr>
      <w:b/>
      <w:bCs/>
    </w:rPr>
  </w:style>
  <w:style w:type="character" w:customStyle="1" w:styleId="CommentSubjectChar">
    <w:name w:val="Comment Subject Char"/>
    <w:basedOn w:val="CommentTextChar"/>
    <w:link w:val="CommentSubject"/>
    <w:uiPriority w:val="99"/>
    <w:semiHidden/>
    <w:rsid w:val="001A1B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3.bin"/><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AC723-B185-44DA-933F-8131D8A2C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KendrewMak</dc:creator>
  <cp:lastModifiedBy>kendrewmak</cp:lastModifiedBy>
  <cp:revision>11</cp:revision>
  <cp:lastPrinted>2017-04-04T07:40:00Z</cp:lastPrinted>
  <dcterms:created xsi:type="dcterms:W3CDTF">2017-05-31T07:31:00Z</dcterms:created>
  <dcterms:modified xsi:type="dcterms:W3CDTF">2017-08-02T07:08:00Z</dcterms:modified>
</cp:coreProperties>
</file>